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AF2" w:rsidRDefault="001A1375">
      <w:pPr>
        <w:pStyle w:val="20"/>
        <w:shd w:val="clear" w:color="auto" w:fill="auto"/>
        <w:ind w:left="5000"/>
      </w:pPr>
      <w:bookmarkStart w:id="0" w:name="_GoBack"/>
      <w:bookmarkEnd w:id="0"/>
      <w:r>
        <w:t>ПРОТОКОЛ</w:t>
      </w:r>
    </w:p>
    <w:p w:rsidR="00CE6AF2" w:rsidRDefault="001A1375">
      <w:pPr>
        <w:pStyle w:val="10"/>
        <w:keepNext/>
        <w:keepLines/>
        <w:shd w:val="clear" w:color="auto" w:fill="auto"/>
        <w:spacing w:after="231"/>
        <w:ind w:right="740"/>
      </w:pPr>
      <w:bookmarkStart w:id="1" w:name="bookmark0"/>
      <w:r>
        <w:t>про підсумки голосування на загальних зборах акціонерів публічного акціонерного товариства «СУМБУД»</w:t>
      </w:r>
      <w:bookmarkEnd w:id="1"/>
    </w:p>
    <w:p w:rsidR="00CE6AF2" w:rsidRDefault="001A1375">
      <w:pPr>
        <w:pStyle w:val="21"/>
        <w:shd w:val="clear" w:color="auto" w:fill="auto"/>
        <w:spacing w:before="0" w:after="83" w:line="220" w:lineRule="exact"/>
        <w:ind w:left="20"/>
      </w:pPr>
      <w:r>
        <w:t xml:space="preserve">Дата проведення загальних зборів акціонерів ПАТ «Сумбуд» - </w:t>
      </w:r>
      <w:r>
        <w:rPr>
          <w:rStyle w:val="a8"/>
        </w:rPr>
        <w:t>24 квітня 2012 р.</w:t>
      </w:r>
    </w:p>
    <w:p w:rsidR="00CE6AF2" w:rsidRDefault="001A1375">
      <w:pPr>
        <w:pStyle w:val="10"/>
        <w:keepNext/>
        <w:keepLines/>
        <w:shd w:val="clear" w:color="auto" w:fill="auto"/>
        <w:spacing w:after="0"/>
        <w:ind w:left="20"/>
        <w:jc w:val="left"/>
      </w:pPr>
      <w:bookmarkStart w:id="2" w:name="bookmark1"/>
      <w:r>
        <w:rPr>
          <w:rStyle w:val="11"/>
        </w:rPr>
        <w:t xml:space="preserve">Кількість зареєстрованих акціонерів та голосів: </w:t>
      </w:r>
      <w:r>
        <w:rPr>
          <w:rStyle w:val="12"/>
          <w:b/>
          <w:bCs/>
        </w:rPr>
        <w:t xml:space="preserve">25 акціонерів які сукупно </w:t>
      </w:r>
      <w:r>
        <w:rPr>
          <w:rStyle w:val="13"/>
        </w:rPr>
        <w:t xml:space="preserve">с </w:t>
      </w:r>
      <w:r>
        <w:rPr>
          <w:rStyle w:val="12"/>
          <w:b/>
          <w:bCs/>
        </w:rPr>
        <w:t>власниками</w:t>
      </w:r>
      <w:r>
        <w:t xml:space="preserve"> </w:t>
      </w:r>
      <w:r>
        <w:rPr>
          <w:rStyle w:val="12"/>
          <w:b/>
          <w:bCs/>
        </w:rPr>
        <w:t>1 301 904 штук простих іменних акцій публічного акціонерного товариства « СУМБУД» , що</w:t>
      </w:r>
      <w:r>
        <w:t xml:space="preserve"> </w:t>
      </w:r>
      <w:r>
        <w:rPr>
          <w:rStyle w:val="12"/>
          <w:b/>
          <w:bCs/>
        </w:rPr>
        <w:t>складає 92,99 відсотків голосуючих акцій.</w:t>
      </w:r>
      <w:bookmarkEnd w:id="2"/>
    </w:p>
    <w:p w:rsidR="00CE6AF2" w:rsidRDefault="001A1375">
      <w:pPr>
        <w:pStyle w:val="21"/>
        <w:shd w:val="clear" w:color="auto" w:fill="auto"/>
        <w:spacing w:before="0" w:after="256" w:line="240" w:lineRule="exact"/>
        <w:ind w:left="20"/>
      </w:pPr>
      <w:r>
        <w:t>Голосування відбувалося за принципом 1 акція = 1 голос з використанням бюлетенів для гол</w:t>
      </w:r>
      <w:r>
        <w:t xml:space="preserve">осування з усіх питань порядку денного, окрім питань обрання членів наглядової ради та членів ревізійної комісії. Обрання членів наглядової ради та членів ревізійної комісії відбувалося кумулятивним голосуванням з використанням бюлетенів для кумулятивного </w:t>
      </w:r>
      <w:r>
        <w:t>голосування..</w:t>
      </w:r>
    </w:p>
    <w:p w:rsidR="00CE6AF2" w:rsidRDefault="001A1375">
      <w:pPr>
        <w:pStyle w:val="30"/>
        <w:shd w:val="clear" w:color="auto" w:fill="auto"/>
        <w:spacing w:before="0" w:after="152" w:line="220" w:lineRule="exact"/>
        <w:ind w:left="20"/>
      </w:pPr>
      <w:r>
        <w:rPr>
          <w:rStyle w:val="31"/>
          <w:b/>
          <w:bCs/>
          <w:i/>
          <w:iCs/>
        </w:rPr>
        <w:t>Підсумки голосування і прийняті рішення з питань порядку денного:</w:t>
      </w:r>
    </w:p>
    <w:p w:rsidR="00CE6AF2" w:rsidRDefault="001A1375">
      <w:pPr>
        <w:pStyle w:val="21"/>
        <w:numPr>
          <w:ilvl w:val="0"/>
          <w:numId w:val="1"/>
        </w:numPr>
        <w:shd w:val="clear" w:color="auto" w:fill="auto"/>
        <w:spacing w:before="0" w:after="0" w:line="259" w:lineRule="exact"/>
        <w:ind w:left="20" w:firstLine="700"/>
      </w:pPr>
      <w:r>
        <w:t xml:space="preserve"> Питання порядку денного: </w:t>
      </w:r>
      <w:r>
        <w:rPr>
          <w:rStyle w:val="a8"/>
        </w:rPr>
        <w:t>Обрання лічильної комісії.</w:t>
      </w:r>
    </w:p>
    <w:p w:rsidR="00CE6AF2" w:rsidRDefault="001A1375">
      <w:pPr>
        <w:pStyle w:val="21"/>
        <w:shd w:val="clear" w:color="auto" w:fill="auto"/>
        <w:tabs>
          <w:tab w:val="right" w:pos="2698"/>
          <w:tab w:val="center" w:pos="3289"/>
          <w:tab w:val="right" w:pos="5415"/>
          <w:tab w:val="right" w:pos="4729"/>
          <w:tab w:val="right" w:pos="5415"/>
          <w:tab w:val="left" w:pos="5620"/>
          <w:tab w:val="center" w:pos="7191"/>
          <w:tab w:val="right" w:pos="8646"/>
          <w:tab w:val="left" w:pos="8850"/>
        </w:tabs>
        <w:spacing w:before="0" w:after="0" w:line="259" w:lineRule="exact"/>
        <w:ind w:left="20"/>
        <w:jc w:val="both"/>
      </w:pPr>
      <w:r>
        <w:rPr>
          <w:rStyle w:val="a8"/>
        </w:rPr>
        <w:t>Проект рішення:</w:t>
      </w:r>
      <w:r>
        <w:rPr>
          <w:rStyle w:val="a8"/>
        </w:rPr>
        <w:tab/>
      </w:r>
      <w:r>
        <w:t>обрати</w:t>
      </w:r>
      <w:r>
        <w:tab/>
        <w:t>лічильну</w:t>
      </w:r>
      <w:r>
        <w:tab/>
        <w:t>комісію</w:t>
      </w:r>
      <w:r>
        <w:tab/>
        <w:t>у</w:t>
      </w:r>
      <w:r>
        <w:tab/>
        <w:t>складі</w:t>
      </w:r>
      <w:r>
        <w:tab/>
        <w:t>3-х осіб:</w:t>
      </w:r>
      <w:r>
        <w:tab/>
        <w:t>Марченко</w:t>
      </w:r>
      <w:r>
        <w:tab/>
        <w:t>Анатолій</w:t>
      </w:r>
      <w:r>
        <w:tab/>
        <w:t>Миколайович,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</w:pPr>
      <w:r>
        <w:t xml:space="preserve">Чмирьов Микола Іванович та Калантай Людмила Володимирівна </w:t>
      </w:r>
      <w:r>
        <w:rPr>
          <w:rStyle w:val="a8"/>
        </w:rPr>
        <w:t xml:space="preserve">Підсумки голосування </w:t>
      </w:r>
      <w:r>
        <w:t>з обрання лічильної комісії у складі 3-х осіб: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firstLine="540"/>
      </w:pPr>
      <w:r>
        <w:t xml:space="preserve">Марченко Анатолій Миколайович 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 , які зареєструвалися для участі в загальни</w:t>
      </w:r>
      <w:r>
        <w:t>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0 % </w:t>
      </w:r>
      <w:r>
        <w:t xml:space="preserve">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firstLine="540"/>
      </w:pPr>
      <w:r>
        <w:t>Чмирьов Микола Іванович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акціонерів, які зареєструвалися для 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0 % </w:t>
      </w:r>
      <w:r>
        <w:t>. Утри</w:t>
      </w:r>
      <w:r>
        <w:t xml:space="preserve">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firstLine="540"/>
      </w:pPr>
      <w:r>
        <w:t xml:space="preserve">Калантай Людмила Володимирівна 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акціонерів, які зареєструвалися для 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В голос</w:t>
      </w:r>
      <w:r>
        <w:t>уванні взяли участь всі бюлетені з цього питання. Недійсних бюлетенів не має.</w:t>
      </w:r>
    </w:p>
    <w:p w:rsidR="00CE6AF2" w:rsidRDefault="001A1375">
      <w:pPr>
        <w:pStyle w:val="21"/>
        <w:shd w:val="clear" w:color="auto" w:fill="auto"/>
        <w:spacing w:before="0" w:after="176" w:line="264" w:lineRule="exact"/>
        <w:ind w:left="20"/>
      </w:pPr>
      <w:r>
        <w:rPr>
          <w:rStyle w:val="a8"/>
        </w:rPr>
        <w:t xml:space="preserve">Прийняте рішення: </w:t>
      </w:r>
      <w:r>
        <w:t>Обрати лічильну комісію у складі 3-х осіб - Марченко Анатолій Миколайович, Чмирьов Микола Іванович та Калантай Людмила Володимирівна</w:t>
      </w:r>
    </w:p>
    <w:p w:rsidR="00CE6AF2" w:rsidRDefault="001A1375">
      <w:pPr>
        <w:pStyle w:val="20"/>
        <w:numPr>
          <w:ilvl w:val="0"/>
          <w:numId w:val="1"/>
        </w:numPr>
        <w:shd w:val="clear" w:color="auto" w:fill="auto"/>
        <w:spacing w:line="269" w:lineRule="exact"/>
        <w:ind w:left="20" w:firstLine="700"/>
      </w:pPr>
      <w:r>
        <w:rPr>
          <w:rStyle w:val="22"/>
        </w:rPr>
        <w:t xml:space="preserve"> Питання порядку денного: </w:t>
      </w:r>
      <w:r>
        <w:t>Звіт правління про результати фінансово-господарської діяльності товариства за 2011 рік. Визначення основних напрямків діяльності на 2012 р.</w:t>
      </w:r>
    </w:p>
    <w:p w:rsidR="00CE6AF2" w:rsidRDefault="001A1375">
      <w:pPr>
        <w:pStyle w:val="21"/>
        <w:shd w:val="clear" w:color="auto" w:fill="auto"/>
        <w:tabs>
          <w:tab w:val="left" w:pos="2118"/>
        </w:tabs>
        <w:spacing w:before="0" w:after="0" w:line="259" w:lineRule="exact"/>
        <w:ind w:left="20"/>
        <w:jc w:val="both"/>
      </w:pPr>
      <w:r>
        <w:rPr>
          <w:rStyle w:val="a8"/>
        </w:rPr>
        <w:t>Проект рішення:</w:t>
      </w:r>
      <w:r>
        <w:rPr>
          <w:rStyle w:val="a8"/>
        </w:rPr>
        <w:tab/>
      </w:r>
      <w:r>
        <w:t>Затвердити звіт правління про результати фінансово-господарської діяльності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Товариства в 2011 р., т</w:t>
      </w:r>
      <w:r>
        <w:t>а схвалити основні напрямки діяльності Товариства на 2012 рік.</w:t>
      </w:r>
    </w:p>
    <w:p w:rsidR="00CE6AF2" w:rsidRDefault="001A1375">
      <w:pPr>
        <w:pStyle w:val="20"/>
        <w:shd w:val="clear" w:color="auto" w:fill="auto"/>
        <w:spacing w:line="259" w:lineRule="exact"/>
        <w:ind w:left="20"/>
        <w:jc w:val="both"/>
      </w:pPr>
      <w:r>
        <w:t>Підсумок голосування: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акціонерів, які зареєструвалися для 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>голосів що с</w:t>
      </w:r>
      <w:r>
        <w:t xml:space="preserve">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tabs>
          <w:tab w:val="right" w:pos="3354"/>
          <w:tab w:val="left" w:pos="3657"/>
        </w:tabs>
        <w:spacing w:before="0" w:after="0" w:line="259" w:lineRule="exact"/>
        <w:ind w:left="20" w:firstLine="360"/>
      </w:pPr>
      <w:r>
        <w:t xml:space="preserve">В голосуванні взяли участь всі бюлетені з цього питання. Недійсних бюлетенів не має </w:t>
      </w:r>
      <w:r>
        <w:rPr>
          <w:rStyle w:val="a8"/>
        </w:rPr>
        <w:t>Прийняте рішення:</w:t>
      </w:r>
      <w:r>
        <w:rPr>
          <w:rStyle w:val="a8"/>
        </w:rPr>
        <w:tab/>
      </w:r>
      <w:r>
        <w:t>Затвердити</w:t>
      </w:r>
      <w:r>
        <w:tab/>
        <w:t>звіт правління про результати фінансово-господарської діяльності</w:t>
      </w:r>
    </w:p>
    <w:p w:rsidR="00CE6AF2" w:rsidRDefault="001A1375">
      <w:pPr>
        <w:pStyle w:val="21"/>
        <w:shd w:val="clear" w:color="auto" w:fill="auto"/>
        <w:spacing w:before="0" w:after="176" w:line="259" w:lineRule="exact"/>
        <w:ind w:left="20"/>
        <w:jc w:val="both"/>
      </w:pPr>
      <w:r>
        <w:t>Товариства в 2011 р. Схвалити основні напрямки діяльності Товарист</w:t>
      </w:r>
      <w:r>
        <w:t>ва на 2012 рік.</w:t>
      </w:r>
    </w:p>
    <w:p w:rsidR="00CE6AF2" w:rsidRDefault="001A1375">
      <w:pPr>
        <w:pStyle w:val="20"/>
        <w:shd w:val="clear" w:color="auto" w:fill="auto"/>
        <w:spacing w:line="264" w:lineRule="exact"/>
        <w:ind w:left="20" w:firstLine="540"/>
      </w:pPr>
      <w:r>
        <w:rPr>
          <w:rStyle w:val="22"/>
        </w:rPr>
        <w:t xml:space="preserve">3. Питання порядку денного: </w:t>
      </w:r>
      <w:r>
        <w:t>Звіт наглядової ради товариства.</w:t>
      </w:r>
    </w:p>
    <w:p w:rsidR="00CE6AF2" w:rsidRDefault="001A1375">
      <w:pPr>
        <w:pStyle w:val="21"/>
        <w:shd w:val="clear" w:color="auto" w:fill="auto"/>
        <w:tabs>
          <w:tab w:val="center" w:pos="3495"/>
          <w:tab w:val="center" w:pos="3495"/>
          <w:tab w:val="right" w:pos="4854"/>
          <w:tab w:val="left" w:pos="5058"/>
        </w:tabs>
        <w:spacing w:before="0" w:after="0" w:line="264" w:lineRule="exact"/>
        <w:ind w:left="20"/>
        <w:jc w:val="both"/>
      </w:pPr>
      <w:r>
        <w:rPr>
          <w:rStyle w:val="a8"/>
        </w:rPr>
        <w:t>Проект рішення:</w:t>
      </w:r>
      <w:r>
        <w:rPr>
          <w:rStyle w:val="a8"/>
        </w:rPr>
        <w:tab/>
      </w:r>
      <w:r>
        <w:t>затвердити</w:t>
      </w:r>
      <w:r>
        <w:tab/>
        <w:t>звіт</w:t>
      </w:r>
      <w:r>
        <w:tab/>
        <w:t>наглядової</w:t>
      </w:r>
      <w:r>
        <w:tab/>
        <w:t>ради Товариства за 2011 р.</w:t>
      </w:r>
    </w:p>
    <w:p w:rsidR="00CE6AF2" w:rsidRDefault="001A1375">
      <w:pPr>
        <w:pStyle w:val="20"/>
        <w:shd w:val="clear" w:color="auto" w:fill="auto"/>
        <w:spacing w:line="264" w:lineRule="exact"/>
        <w:ind w:left="20"/>
        <w:jc w:val="both"/>
      </w:pPr>
      <w:r>
        <w:t>Підсумок голосування:</w:t>
      </w:r>
    </w:p>
    <w:p w:rsidR="00CE6AF2" w:rsidRDefault="001A1375">
      <w:pPr>
        <w:pStyle w:val="21"/>
        <w:shd w:val="clear" w:color="auto" w:fill="auto"/>
        <w:spacing w:before="0" w:after="0" w:line="278" w:lineRule="exact"/>
        <w:ind w:lef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 xml:space="preserve">% голосів акціонерів , які зареєструвалися для </w:t>
      </w:r>
      <w:r>
        <w:t>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20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184" w:line="274" w:lineRule="exact"/>
        <w:ind w:left="20" w:right="1860" w:firstLine="360"/>
      </w:pPr>
      <w:r>
        <w:t xml:space="preserve">В голосуванні взяли участь всі бюлетені з цього питання. Недійсних бюлетенів не має </w:t>
      </w:r>
      <w:r>
        <w:rPr>
          <w:rStyle w:val="a8"/>
        </w:rPr>
        <w:t xml:space="preserve">Прийняте рішення: </w:t>
      </w:r>
      <w:r>
        <w:t>Затвердити звіт наглядової ради Товариства за 2011 р.</w:t>
      </w:r>
    </w:p>
    <w:p w:rsidR="00CE6AF2" w:rsidRDefault="001A1375">
      <w:pPr>
        <w:pStyle w:val="21"/>
        <w:numPr>
          <w:ilvl w:val="0"/>
          <w:numId w:val="2"/>
        </w:numPr>
        <w:shd w:val="clear" w:color="auto" w:fill="auto"/>
        <w:tabs>
          <w:tab w:val="left" w:pos="863"/>
        </w:tabs>
        <w:spacing w:before="0" w:after="0" w:line="269" w:lineRule="exact"/>
        <w:ind w:left="20" w:firstLine="540"/>
      </w:pPr>
      <w:r>
        <w:t xml:space="preserve">Питання порядку денного: </w:t>
      </w:r>
      <w:r>
        <w:rPr>
          <w:rStyle w:val="a8"/>
        </w:rPr>
        <w:t xml:space="preserve">Звіт Ревізійної комісії. Затвердження висновків ревізійної комісії. Проект рішення: </w:t>
      </w:r>
      <w:r>
        <w:t>затвердити звіт та висновки ревізійної комісії за 2011 р.</w:t>
      </w:r>
    </w:p>
    <w:p w:rsidR="00CE6AF2" w:rsidRDefault="001A1375">
      <w:pPr>
        <w:pStyle w:val="20"/>
        <w:shd w:val="clear" w:color="auto" w:fill="auto"/>
        <w:spacing w:line="259" w:lineRule="exact"/>
        <w:ind w:left="20"/>
        <w:jc w:val="both"/>
      </w:pPr>
      <w:r>
        <w:t>Підсумок голосування:</w:t>
      </w:r>
    </w:p>
    <w:p w:rsidR="00CE6AF2" w:rsidRDefault="001A1375">
      <w:pPr>
        <w:pStyle w:val="21"/>
        <w:shd w:val="clear" w:color="auto" w:fill="auto"/>
        <w:tabs>
          <w:tab w:val="left" w:pos="9422"/>
          <w:tab w:val="right" w:pos="9217"/>
          <w:tab w:val="left" w:pos="9274"/>
          <w:tab w:val="left" w:pos="9522"/>
        </w:tabs>
        <w:spacing w:before="0" w:after="0" w:line="259" w:lineRule="exact"/>
        <w:ind w:lef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>голосів що складає</w:t>
      </w:r>
      <w:r>
        <w:tab/>
      </w:r>
      <w:r>
        <w:rPr>
          <w:rStyle w:val="a8"/>
        </w:rPr>
        <w:t xml:space="preserve">100 </w:t>
      </w:r>
      <w:r>
        <w:t xml:space="preserve">% голосів акціонерів , які </w:t>
      </w:r>
      <w:r>
        <w:t>зареєструвалися</w:t>
      </w:r>
      <w:r>
        <w:tab/>
        <w:t>для участі</w:t>
      </w:r>
      <w:r>
        <w:tab/>
        <w:t>в</w:t>
      </w:r>
      <w:r>
        <w:tab/>
        <w:t>загальних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зборах.</w:t>
      </w:r>
    </w:p>
    <w:p w:rsidR="00CE6AF2" w:rsidRDefault="001A1375">
      <w:pPr>
        <w:pStyle w:val="21"/>
        <w:shd w:val="clear" w:color="auto" w:fill="auto"/>
        <w:tabs>
          <w:tab w:val="right" w:pos="7393"/>
        </w:tabs>
        <w:spacing w:before="0" w:after="0" w:line="259" w:lineRule="exact"/>
        <w:ind w:left="20"/>
        <w:jc w:val="both"/>
      </w:pPr>
      <w:r>
        <w:t>Проти - 0 голосів що складає 0 %</w:t>
      </w:r>
      <w:r>
        <w:tab/>
        <w:t>. Утримались - 0 голосів що складає 0 %.</w:t>
      </w:r>
    </w:p>
    <w:p w:rsidR="00CE6AF2" w:rsidRDefault="001A1375">
      <w:pPr>
        <w:pStyle w:val="21"/>
        <w:shd w:val="clear" w:color="auto" w:fill="auto"/>
        <w:tabs>
          <w:tab w:val="right" w:pos="8257"/>
          <w:tab w:val="right" w:pos="8537"/>
        </w:tabs>
        <w:spacing w:before="0" w:after="0" w:line="269" w:lineRule="exact"/>
        <w:ind w:left="420"/>
        <w:jc w:val="both"/>
      </w:pPr>
      <w:r>
        <w:lastRenderedPageBreak/>
        <w:t>В голосуванні взяли участь всі</w:t>
      </w:r>
      <w:r>
        <w:tab/>
        <w:t>бюлетені з цього питання. Недійсних бюлетенів не</w:t>
      </w:r>
      <w:r>
        <w:tab/>
        <w:t>має</w:t>
      </w:r>
    </w:p>
    <w:p w:rsidR="00CE6AF2" w:rsidRDefault="001A1375">
      <w:pPr>
        <w:pStyle w:val="21"/>
        <w:shd w:val="clear" w:color="auto" w:fill="auto"/>
        <w:spacing w:before="0" w:after="244" w:line="269" w:lineRule="exact"/>
        <w:ind w:left="20"/>
        <w:jc w:val="both"/>
      </w:pPr>
      <w:r>
        <w:rPr>
          <w:rStyle w:val="a8"/>
        </w:rPr>
        <w:t xml:space="preserve">Прийняте рішення: </w:t>
      </w:r>
      <w:r>
        <w:t>Затвердити Звіт та висновки ревіз</w:t>
      </w:r>
      <w:r>
        <w:t>ійної комісії за 2011р.</w:t>
      </w:r>
    </w:p>
    <w:p w:rsidR="00CE6AF2" w:rsidRDefault="001A1375">
      <w:pPr>
        <w:pStyle w:val="20"/>
        <w:numPr>
          <w:ilvl w:val="0"/>
          <w:numId w:val="2"/>
        </w:numPr>
        <w:shd w:val="clear" w:color="auto" w:fill="auto"/>
        <w:spacing w:line="264" w:lineRule="exact"/>
        <w:ind w:left="20" w:right="20" w:firstLine="400"/>
      </w:pPr>
      <w:r>
        <w:rPr>
          <w:rStyle w:val="22"/>
        </w:rPr>
        <w:t xml:space="preserve"> Питання порядку денного: </w:t>
      </w:r>
      <w:r>
        <w:t>Прийняття рішення за наслідками розгляду звітів наглядової ради, правління та ревізійної комісії.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rPr>
          <w:rStyle w:val="a8"/>
        </w:rPr>
        <w:t xml:space="preserve">Проект рішення: </w:t>
      </w:r>
      <w:r>
        <w:t xml:space="preserve">наслідками звіту правління затвердити спеціальну постанову та визнати задовільною роботу </w:t>
      </w:r>
      <w:r>
        <w:t>наглядової ради та ревізійної комісії в 2011 р.</w:t>
      </w:r>
    </w:p>
    <w:p w:rsidR="00CE6AF2" w:rsidRDefault="001A1375">
      <w:pPr>
        <w:pStyle w:val="20"/>
        <w:shd w:val="clear" w:color="auto" w:fill="auto"/>
        <w:spacing w:line="259" w:lineRule="exact"/>
        <w:ind w:left="20"/>
        <w:jc w:val="both"/>
      </w:pPr>
      <w:r>
        <w:t>Підсумок голосування: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420"/>
        <w:jc w:val="both"/>
      </w:pPr>
      <w:r>
        <w:t>Затвердження спеціальної постанови за наслідками розгляду звіту правління:</w:t>
      </w:r>
    </w:p>
    <w:p w:rsidR="00CE6AF2" w:rsidRDefault="001A1375">
      <w:pPr>
        <w:pStyle w:val="21"/>
        <w:shd w:val="clear" w:color="auto" w:fill="auto"/>
        <w:tabs>
          <w:tab w:val="right" w:pos="9222"/>
          <w:tab w:val="right" w:pos="9226"/>
          <w:tab w:val="left" w:pos="9431"/>
          <w:tab w:val="left" w:pos="9532"/>
        </w:tabs>
        <w:spacing w:before="0" w:after="0" w:line="259" w:lineRule="exact"/>
        <w:ind w:lef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>голосів що складає</w:t>
      </w:r>
      <w:r>
        <w:tab/>
      </w:r>
      <w:r>
        <w:rPr>
          <w:rStyle w:val="a8"/>
        </w:rPr>
        <w:t xml:space="preserve">100 </w:t>
      </w:r>
      <w:r>
        <w:t>% голосів акціонерів , які зареєструвалися</w:t>
      </w:r>
      <w:r>
        <w:tab/>
        <w:t>для участі</w:t>
      </w:r>
      <w:r>
        <w:tab/>
        <w:t>в</w:t>
      </w:r>
      <w:r>
        <w:tab/>
        <w:t>загальних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П</w:t>
      </w:r>
      <w:r>
        <w:t xml:space="preserve">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rPr>
          <w:rStyle w:val="a9"/>
        </w:rP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420"/>
        <w:jc w:val="both"/>
      </w:pPr>
      <w:r>
        <w:t>Визнання задовільною роботи Наглядової ради: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 , які зареєструвалися для 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>голосів що складає</w:t>
      </w:r>
      <w:r>
        <w:t xml:space="preserve">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rPr>
          <w:rStyle w:val="a9"/>
        </w:rP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420"/>
        <w:jc w:val="both"/>
      </w:pPr>
      <w:r>
        <w:t>Визнання задовільною роботи ревізійної комісії: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 , які зареєструвалися для 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>го</w:t>
      </w:r>
      <w:r>
        <w:t xml:space="preserve">лосів що складає </w:t>
      </w:r>
      <w:r>
        <w:rPr>
          <w:rStyle w:val="a8"/>
        </w:rPr>
        <w:t xml:space="preserve">0 </w:t>
      </w:r>
      <w:r>
        <w:rPr>
          <w:rStyle w:val="a9"/>
        </w:rP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1860"/>
      </w:pPr>
      <w:r>
        <w:t xml:space="preserve">В голосуванні взяли участь всі бюлетені з цього питання. Недійсних бюлетенів не має </w:t>
      </w:r>
      <w:r>
        <w:rPr>
          <w:rStyle w:val="a8"/>
        </w:rPr>
        <w:t xml:space="preserve">Прийняті рішення </w:t>
      </w:r>
      <w:r>
        <w:t>: 1. За наслідками звіту правління затвердити спеціальну постанову.</w:t>
      </w:r>
    </w:p>
    <w:p w:rsidR="00CE6AF2" w:rsidRDefault="001A1375">
      <w:pPr>
        <w:pStyle w:val="21"/>
        <w:numPr>
          <w:ilvl w:val="0"/>
          <w:numId w:val="3"/>
        </w:numPr>
        <w:shd w:val="clear" w:color="auto" w:fill="auto"/>
        <w:spacing w:before="0" w:after="0" w:line="259" w:lineRule="exact"/>
        <w:ind w:left="580"/>
      </w:pPr>
      <w:r>
        <w:t xml:space="preserve"> Визнати задовільною роботу наглядової ради товариства в 2011 р.</w:t>
      </w:r>
    </w:p>
    <w:p w:rsidR="00CE6AF2" w:rsidRDefault="001A1375">
      <w:pPr>
        <w:pStyle w:val="21"/>
        <w:numPr>
          <w:ilvl w:val="0"/>
          <w:numId w:val="3"/>
        </w:numPr>
        <w:shd w:val="clear" w:color="auto" w:fill="auto"/>
        <w:spacing w:before="0" w:after="240" w:line="259" w:lineRule="exact"/>
        <w:ind w:left="580"/>
      </w:pPr>
      <w:r>
        <w:t xml:space="preserve"> Визнати задовільною роботу ревізійної комісії в 2011 р.</w:t>
      </w:r>
    </w:p>
    <w:p w:rsidR="00CE6AF2" w:rsidRDefault="001A1375">
      <w:pPr>
        <w:pStyle w:val="20"/>
        <w:numPr>
          <w:ilvl w:val="0"/>
          <w:numId w:val="2"/>
        </w:numPr>
        <w:shd w:val="clear" w:color="auto" w:fill="auto"/>
        <w:spacing w:line="259" w:lineRule="exact"/>
        <w:ind w:left="20" w:right="20" w:firstLine="400"/>
      </w:pPr>
      <w:r>
        <w:rPr>
          <w:rStyle w:val="22"/>
        </w:rPr>
        <w:t xml:space="preserve"> Питання порядку денного: </w:t>
      </w:r>
      <w:r>
        <w:t>Затвердження річного звіту Товариства, порядок розподілу прибутку за 2011 р.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rPr>
          <w:rStyle w:val="a8"/>
        </w:rPr>
        <w:t xml:space="preserve">Проект рішення: </w:t>
      </w:r>
      <w:r>
        <w:t>Затвердити річний звіт Товариства за 2011 рік. Дивіденди за 2011 рік не виплачув</w:t>
      </w:r>
      <w:r>
        <w:t>ати, а одержаний прибуток у сумі 674,00 грн. направити на технічне переобладнання підприємств, гуртожитків та об’єктів оздоровлення згідно з кошторисом.</w:t>
      </w:r>
    </w:p>
    <w:p w:rsidR="00CE6AF2" w:rsidRDefault="001A1375">
      <w:pPr>
        <w:pStyle w:val="20"/>
        <w:shd w:val="clear" w:color="auto" w:fill="auto"/>
        <w:spacing w:line="259" w:lineRule="exact"/>
        <w:ind w:left="20"/>
        <w:jc w:val="both"/>
      </w:pPr>
      <w:r>
        <w:t>Підсумок голосування: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420"/>
        <w:jc w:val="both"/>
      </w:pPr>
      <w:r>
        <w:t>Затвердження річного звіту: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</w:t>
      </w:r>
      <w:r>
        <w:t>рів , які зареєструвалися для 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420"/>
        <w:jc w:val="both"/>
      </w:pPr>
      <w:r>
        <w:t>З проекту рішення про розподілу прибутку: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 xml:space="preserve">% голосів акціонерів , які зареєструвалися для </w:t>
      </w:r>
      <w:r>
        <w:t>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740"/>
      </w:pPr>
      <w:r>
        <w:t>В голосуванні взяли участь всі бюлетені з цього питання. Недійсних бюлетенів не має.</w:t>
      </w:r>
    </w:p>
    <w:p w:rsidR="00CE6AF2" w:rsidRDefault="001A1375">
      <w:pPr>
        <w:pStyle w:val="20"/>
        <w:shd w:val="clear" w:color="auto" w:fill="auto"/>
        <w:spacing w:line="259" w:lineRule="exact"/>
        <w:ind w:left="20"/>
        <w:jc w:val="both"/>
      </w:pPr>
      <w:r>
        <w:t>Прийняті рішення:</w:t>
      </w:r>
    </w:p>
    <w:p w:rsidR="00CE6AF2" w:rsidRDefault="001A1375">
      <w:pPr>
        <w:pStyle w:val="21"/>
        <w:numPr>
          <w:ilvl w:val="0"/>
          <w:numId w:val="4"/>
        </w:numPr>
        <w:shd w:val="clear" w:color="auto" w:fill="auto"/>
        <w:spacing w:before="0" w:after="0" w:line="259" w:lineRule="exact"/>
        <w:ind w:left="20"/>
        <w:jc w:val="both"/>
      </w:pPr>
      <w:r>
        <w:t xml:space="preserve"> Затвердити річний звіт Товариства за 2011 рік.</w:t>
      </w:r>
    </w:p>
    <w:p w:rsidR="00CE6AF2" w:rsidRDefault="001A1375">
      <w:pPr>
        <w:pStyle w:val="21"/>
        <w:numPr>
          <w:ilvl w:val="0"/>
          <w:numId w:val="4"/>
        </w:numPr>
        <w:shd w:val="clear" w:color="auto" w:fill="auto"/>
        <w:spacing w:before="0" w:after="271" w:line="259" w:lineRule="exact"/>
        <w:ind w:left="20" w:right="20"/>
        <w:jc w:val="both"/>
      </w:pPr>
      <w:r>
        <w:t xml:space="preserve"> Див</w:t>
      </w:r>
      <w:r>
        <w:t>іденди за 2011 рік не виплачувати, а одержаний прибуток у сумі 674,00 грн. направити на технічне переобладнання підприємств, гуртожитків та об’єктів оздоровлення згідно з кошторисом.</w:t>
      </w:r>
    </w:p>
    <w:p w:rsidR="00CE6AF2" w:rsidRDefault="001A1375">
      <w:pPr>
        <w:pStyle w:val="20"/>
        <w:numPr>
          <w:ilvl w:val="0"/>
          <w:numId w:val="2"/>
        </w:numPr>
        <w:shd w:val="clear" w:color="auto" w:fill="auto"/>
        <w:spacing w:after="3" w:line="220" w:lineRule="exact"/>
        <w:ind w:left="420"/>
        <w:jc w:val="both"/>
      </w:pPr>
      <w:r>
        <w:rPr>
          <w:rStyle w:val="22"/>
        </w:rPr>
        <w:t xml:space="preserve"> Питання порядку денного: </w:t>
      </w:r>
      <w:r>
        <w:t>Внесення змін до Статуту Товариства.</w:t>
      </w:r>
    </w:p>
    <w:p w:rsidR="00CE6AF2" w:rsidRDefault="001A1375">
      <w:pPr>
        <w:pStyle w:val="21"/>
        <w:shd w:val="clear" w:color="auto" w:fill="auto"/>
        <w:spacing w:before="0" w:after="0" w:line="220" w:lineRule="exact"/>
        <w:ind w:left="20"/>
        <w:jc w:val="both"/>
      </w:pPr>
      <w:r>
        <w:rPr>
          <w:rStyle w:val="a8"/>
        </w:rPr>
        <w:t xml:space="preserve">Проекти рішень: </w:t>
      </w:r>
      <w:r>
        <w:t>1.Внести зміни до Статуту та затвердити нову редакцію Статуту ПАТ «СУМБУД»:</w:t>
      </w:r>
    </w:p>
    <w:p w:rsidR="00CE6AF2" w:rsidRDefault="001A1375">
      <w:pPr>
        <w:pStyle w:val="21"/>
        <w:numPr>
          <w:ilvl w:val="0"/>
          <w:numId w:val="5"/>
        </w:numPr>
        <w:shd w:val="clear" w:color="auto" w:fill="auto"/>
        <w:spacing w:before="0" w:after="0" w:line="259" w:lineRule="exact"/>
        <w:ind w:left="20" w:right="20" w:firstLine="1040"/>
      </w:pPr>
      <w:r>
        <w:t xml:space="preserve"> Уповноважити новообраного голову наглядової ради підписати затверджену Загальними зборами нову редакцію Статуту ПАТ «Сумбуд».</w:t>
      </w:r>
    </w:p>
    <w:p w:rsidR="00CE6AF2" w:rsidRDefault="001A1375">
      <w:pPr>
        <w:pStyle w:val="21"/>
        <w:numPr>
          <w:ilvl w:val="0"/>
          <w:numId w:val="5"/>
        </w:numPr>
        <w:shd w:val="clear" w:color="auto" w:fill="auto"/>
        <w:spacing w:before="0" w:after="0" w:line="259" w:lineRule="exact"/>
        <w:ind w:left="20" w:right="20" w:firstLine="1040"/>
      </w:pPr>
      <w:r>
        <w:t xml:space="preserve"> Доручити юрисконсульту Ємельяненко С</w:t>
      </w:r>
      <w:r>
        <w:t>ергію Вікторовичу ( паспорт МА 178198 виданий Зарічним РВ СМУ УМВС України в Сумській області 16.08.1996 р., що мешкає в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t>м. Суми пр. Лушпи, 11, кв.97) подати необхідні документи державному реєстратору для проведення реєстрації нової редакції Статуту ПАТ «С</w:t>
      </w:r>
      <w:r>
        <w:t>умбуд».</w:t>
      </w:r>
    </w:p>
    <w:p w:rsidR="00CE6AF2" w:rsidRDefault="001A1375">
      <w:pPr>
        <w:pStyle w:val="20"/>
        <w:shd w:val="clear" w:color="auto" w:fill="auto"/>
        <w:spacing w:line="259" w:lineRule="exact"/>
        <w:ind w:left="20"/>
        <w:jc w:val="both"/>
      </w:pPr>
      <w:r>
        <w:t>Підсумок голосування: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420"/>
        <w:jc w:val="both"/>
        <w:sectPr w:rsidR="00CE6AF2">
          <w:headerReference w:type="default" r:id="rId7"/>
          <w:type w:val="continuous"/>
          <w:pgSz w:w="11909" w:h="16838"/>
          <w:pgMar w:top="722" w:right="708" w:bottom="453" w:left="732" w:header="0" w:footer="3" w:gutter="0"/>
          <w:cols w:space="720"/>
          <w:noEndnote/>
          <w:docGrid w:linePitch="360"/>
        </w:sectPr>
      </w:pPr>
      <w:r>
        <w:t>З проекту рішення про затвердження запропонованої Наглядовою радою нової редакції Статуту .</w:t>
      </w:r>
    </w:p>
    <w:p w:rsidR="00CE6AF2" w:rsidRDefault="001A1375">
      <w:pPr>
        <w:pStyle w:val="40"/>
        <w:shd w:val="clear" w:color="auto" w:fill="auto"/>
        <w:ind w:right="300"/>
      </w:pPr>
      <w:r>
        <w:lastRenderedPageBreak/>
        <w:t>з</w:t>
      </w:r>
    </w:p>
    <w:p w:rsidR="00CE6AF2" w:rsidRDefault="001A1375">
      <w:pPr>
        <w:pStyle w:val="21"/>
        <w:shd w:val="clear" w:color="auto" w:fill="auto"/>
        <w:tabs>
          <w:tab w:val="right" w:pos="3391"/>
          <w:tab w:val="right" w:pos="4044"/>
          <w:tab w:val="right" w:pos="4812"/>
          <w:tab w:val="right" w:pos="6175"/>
          <w:tab w:val="left" w:pos="6378"/>
          <w:tab w:val="right" w:pos="8143"/>
          <w:tab w:val="left" w:pos="8346"/>
          <w:tab w:val="center" w:pos="8854"/>
          <w:tab w:val="right" w:pos="10352"/>
        </w:tabs>
        <w:spacing w:before="0" w:after="0" w:line="259" w:lineRule="exact"/>
        <w:ind w:lef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>голосів</w:t>
      </w:r>
      <w:r>
        <w:tab/>
        <w:t>що складає</w:t>
      </w:r>
      <w:r>
        <w:tab/>
      </w:r>
      <w:r>
        <w:rPr>
          <w:rStyle w:val="a8"/>
        </w:rPr>
        <w:t xml:space="preserve">100 </w:t>
      </w:r>
      <w:r>
        <w:rPr>
          <w:rStyle w:val="a9"/>
        </w:rPr>
        <w:t>%</w:t>
      </w:r>
      <w:r>
        <w:tab/>
        <w:t>голосів</w:t>
      </w:r>
      <w:r>
        <w:tab/>
        <w:t>акціонерів ,</w:t>
      </w:r>
      <w:r>
        <w:tab/>
        <w:t>які</w:t>
      </w:r>
      <w:r>
        <w:tab/>
        <w:t>зареєструвалися</w:t>
      </w:r>
      <w:r>
        <w:tab/>
        <w:t>для</w:t>
      </w:r>
      <w:r>
        <w:tab/>
        <w:t>участі</w:t>
      </w:r>
      <w:r>
        <w:tab/>
        <w:t>в загальних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Проти - 0 голосів що складає 0 % . Утримались - 0 голосів що складає 0 %.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 w:firstLine="420"/>
      </w:pPr>
      <w:r>
        <w:t>З питання доручення на здійснення державної реєстрації нової редакції Статуту</w:t>
      </w:r>
      <w:r>
        <w:t xml:space="preserve"> юрисконсульту Ємельяненко Сергію Вікторовичу.</w:t>
      </w:r>
    </w:p>
    <w:p w:rsidR="00CE6AF2" w:rsidRDefault="001A1375">
      <w:pPr>
        <w:pStyle w:val="21"/>
        <w:shd w:val="clear" w:color="auto" w:fill="auto"/>
        <w:tabs>
          <w:tab w:val="right" w:pos="3391"/>
          <w:tab w:val="right" w:pos="4044"/>
          <w:tab w:val="right" w:pos="4812"/>
          <w:tab w:val="right" w:pos="6175"/>
          <w:tab w:val="left" w:pos="6378"/>
          <w:tab w:val="right" w:pos="8143"/>
          <w:tab w:val="left" w:pos="8346"/>
          <w:tab w:val="center" w:pos="8854"/>
          <w:tab w:val="right" w:pos="10352"/>
        </w:tabs>
        <w:spacing w:before="0" w:after="0" w:line="259" w:lineRule="exact"/>
        <w:ind w:lef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>голосів</w:t>
      </w:r>
      <w:r>
        <w:tab/>
        <w:t>що складає</w:t>
      </w:r>
      <w:r>
        <w:tab/>
      </w:r>
      <w:r>
        <w:rPr>
          <w:rStyle w:val="a8"/>
        </w:rPr>
        <w:t xml:space="preserve">100 </w:t>
      </w:r>
      <w:r>
        <w:t>%</w:t>
      </w:r>
      <w:r>
        <w:tab/>
        <w:t>голосів</w:t>
      </w:r>
      <w:r>
        <w:tab/>
        <w:t>акціонерів ,</w:t>
      </w:r>
      <w:r>
        <w:tab/>
        <w:t>які</w:t>
      </w:r>
      <w:r>
        <w:tab/>
        <w:t>зареєструвалися</w:t>
      </w:r>
      <w:r>
        <w:tab/>
        <w:t>для</w:t>
      </w:r>
      <w:r>
        <w:tab/>
        <w:t>участі</w:t>
      </w:r>
      <w:r>
        <w:tab/>
        <w:t>в загальних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0 % </w:t>
      </w:r>
      <w:r>
        <w:t xml:space="preserve">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 w:firstLine="280"/>
      </w:pPr>
      <w:r>
        <w:t xml:space="preserve">З проекту рішення про </w:t>
      </w:r>
      <w:r>
        <w:t>уповноваження новообраного голови наглядової ради на підписання нової редакції Статуту.</w:t>
      </w:r>
    </w:p>
    <w:p w:rsidR="00CE6AF2" w:rsidRDefault="001A1375">
      <w:pPr>
        <w:pStyle w:val="21"/>
        <w:shd w:val="clear" w:color="auto" w:fill="auto"/>
        <w:tabs>
          <w:tab w:val="right" w:pos="3391"/>
          <w:tab w:val="right" w:pos="4044"/>
          <w:tab w:val="right" w:pos="4812"/>
          <w:tab w:val="right" w:pos="6175"/>
          <w:tab w:val="left" w:pos="6383"/>
          <w:tab w:val="right" w:pos="8143"/>
          <w:tab w:val="left" w:pos="8351"/>
          <w:tab w:val="center" w:pos="8854"/>
          <w:tab w:val="right" w:pos="10352"/>
        </w:tabs>
        <w:spacing w:before="0" w:after="0" w:line="259" w:lineRule="exact"/>
        <w:ind w:lef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>голосів</w:t>
      </w:r>
      <w:r>
        <w:tab/>
        <w:t>що складає</w:t>
      </w:r>
      <w:r>
        <w:tab/>
      </w:r>
      <w:r>
        <w:rPr>
          <w:rStyle w:val="a8"/>
        </w:rPr>
        <w:t xml:space="preserve">100 </w:t>
      </w:r>
      <w:r>
        <w:t>%</w:t>
      </w:r>
      <w:r>
        <w:tab/>
        <w:t>голосів</w:t>
      </w:r>
      <w:r>
        <w:tab/>
        <w:t>акціонерів ,</w:t>
      </w:r>
      <w:r>
        <w:tab/>
        <w:t>які</w:t>
      </w:r>
      <w:r>
        <w:tab/>
        <w:t>зареєструвалися</w:t>
      </w:r>
      <w:r>
        <w:tab/>
        <w:t>для</w:t>
      </w:r>
      <w:r>
        <w:tab/>
        <w:t>участі</w:t>
      </w:r>
      <w:r>
        <w:tab/>
        <w:t>в загальних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0 % </w:t>
      </w:r>
      <w:r>
        <w:t xml:space="preserve">. Утримались - </w:t>
      </w:r>
      <w:r>
        <w:rPr>
          <w:rStyle w:val="a8"/>
        </w:rPr>
        <w:t xml:space="preserve">0 </w:t>
      </w:r>
      <w:r>
        <w:t xml:space="preserve">голосів </w:t>
      </w:r>
      <w:r>
        <w:t xml:space="preserve">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В голосуванні взяли участь всі бюлетені з цього питання. Недійсних бюлетенів не має.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right="300"/>
        <w:jc w:val="right"/>
      </w:pPr>
      <w:r>
        <w:rPr>
          <w:rStyle w:val="a8"/>
        </w:rPr>
        <w:t xml:space="preserve">Прийняті рішення: </w:t>
      </w:r>
      <w:r>
        <w:t>1. Внести зміни до Статуту та затвердити нову редакцію Статуту ПАТ «СУМБУД»:</w:t>
      </w:r>
    </w:p>
    <w:p w:rsidR="00CE6AF2" w:rsidRDefault="001A1375">
      <w:pPr>
        <w:pStyle w:val="21"/>
        <w:numPr>
          <w:ilvl w:val="0"/>
          <w:numId w:val="6"/>
        </w:numPr>
        <w:shd w:val="clear" w:color="auto" w:fill="auto"/>
        <w:spacing w:before="0" w:after="0" w:line="269" w:lineRule="exact"/>
        <w:ind w:left="20" w:right="20" w:firstLine="1040"/>
      </w:pPr>
      <w:r>
        <w:t xml:space="preserve"> Уповноважити новообраного голову наглядової ради підписати </w:t>
      </w:r>
      <w:r>
        <w:t>затверджену Загальними зборами нову редакцію Статуту ПАТ «Сумбуд».</w:t>
      </w:r>
    </w:p>
    <w:p w:rsidR="00CE6AF2" w:rsidRDefault="001A1375">
      <w:pPr>
        <w:pStyle w:val="21"/>
        <w:numPr>
          <w:ilvl w:val="0"/>
          <w:numId w:val="6"/>
        </w:numPr>
        <w:shd w:val="clear" w:color="auto" w:fill="auto"/>
        <w:spacing w:before="0" w:after="0" w:line="264" w:lineRule="exact"/>
        <w:ind w:left="20" w:right="20" w:firstLine="1040"/>
      </w:pPr>
      <w:r>
        <w:t xml:space="preserve"> Доручити юрисконсульту Ємельяненко Сергію Вікторовичу ( паспорт МА 178198 виданий Зарічним РВ СМУ УМВС України в Сумській області 16.08.1996 р., що мешкає в</w:t>
      </w:r>
    </w:p>
    <w:p w:rsidR="00CE6AF2" w:rsidRDefault="001A1375">
      <w:pPr>
        <w:pStyle w:val="21"/>
        <w:shd w:val="clear" w:color="auto" w:fill="auto"/>
        <w:spacing w:before="0" w:after="232" w:line="264" w:lineRule="exact"/>
        <w:ind w:left="20" w:right="20"/>
        <w:jc w:val="both"/>
      </w:pPr>
      <w:r>
        <w:t xml:space="preserve">м. Суми пр. Лушпи, 11, кв.97) </w:t>
      </w:r>
      <w:r>
        <w:t>подати необхідні документи державному реєстратору для проведення реєстрації нової редакції Статуту ПАТ «Сумбуд».</w:t>
      </w:r>
    </w:p>
    <w:p w:rsidR="00CE6AF2" w:rsidRDefault="001A1375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line="274" w:lineRule="exact"/>
        <w:ind w:left="20" w:right="20" w:firstLine="420"/>
      </w:pPr>
      <w:r>
        <w:rPr>
          <w:rStyle w:val="22"/>
        </w:rPr>
        <w:t xml:space="preserve">Питання порядку денного: </w:t>
      </w:r>
      <w:r>
        <w:t>Внесення змін до положень Товариства про загальні збори, про виконавчий орган та про наглядову раду Товариства.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rPr>
          <w:rStyle w:val="a8"/>
        </w:rPr>
        <w:t>Проект</w:t>
      </w:r>
      <w:r>
        <w:rPr>
          <w:rStyle w:val="a8"/>
        </w:rPr>
        <w:t xml:space="preserve"> рішення: </w:t>
      </w:r>
      <w:r>
        <w:t>затвердити запропоновані наглядовою радою зміни до положень Товариства про загальні збори, про виконавчий орган та про наглядову раду, а також доручити новообраному голові наглядової ради підписати нову редакцію Положень ПАТ «Сумбуд»: «Про загаль</w:t>
      </w:r>
      <w:r>
        <w:t>ні збори», «Про Наглядову раду» та «Про Виконавчий орган».</w:t>
      </w:r>
    </w:p>
    <w:p w:rsidR="00CE6AF2" w:rsidRDefault="001A1375">
      <w:pPr>
        <w:pStyle w:val="20"/>
        <w:shd w:val="clear" w:color="auto" w:fill="auto"/>
        <w:spacing w:line="259" w:lineRule="exact"/>
        <w:ind w:left="20"/>
        <w:jc w:val="both"/>
      </w:pPr>
      <w:r>
        <w:t>Підсумок голосування: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firstLine="420"/>
      </w:pPr>
      <w:r>
        <w:t>З проекту рішення про затвердження нової редакції положень Товариства.</w:t>
      </w:r>
    </w:p>
    <w:p w:rsidR="00CE6AF2" w:rsidRDefault="001A1375">
      <w:pPr>
        <w:pStyle w:val="21"/>
        <w:shd w:val="clear" w:color="auto" w:fill="auto"/>
        <w:tabs>
          <w:tab w:val="left" w:pos="5098"/>
          <w:tab w:val="right" w:pos="8542"/>
          <w:tab w:val="left" w:pos="8745"/>
          <w:tab w:val="right" w:pos="10352"/>
        </w:tabs>
        <w:spacing w:before="0" w:after="0" w:line="259" w:lineRule="exact"/>
        <w:ind w:lef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</w:t>
      </w:r>
      <w:r>
        <w:tab/>
        <w:t>акціонерів ,</w:t>
      </w:r>
      <w:r>
        <w:tab/>
        <w:t>які зареєструвалися для</w:t>
      </w:r>
      <w:r>
        <w:tab/>
        <w:t>участі</w:t>
      </w:r>
      <w:r>
        <w:tab/>
        <w:t>в загальних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firstLine="420"/>
      </w:pPr>
      <w:r>
        <w:t>З проекту рішення про доручення на підписання нової редакції положень.</w:t>
      </w:r>
    </w:p>
    <w:p w:rsidR="00CE6AF2" w:rsidRDefault="001A1375">
      <w:pPr>
        <w:pStyle w:val="21"/>
        <w:shd w:val="clear" w:color="auto" w:fill="auto"/>
        <w:tabs>
          <w:tab w:val="left" w:pos="5098"/>
          <w:tab w:val="right" w:pos="8542"/>
          <w:tab w:val="left" w:pos="8745"/>
          <w:tab w:val="right" w:pos="10352"/>
        </w:tabs>
        <w:spacing w:before="0" w:after="0" w:line="259" w:lineRule="exact"/>
        <w:ind w:lef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</w:t>
      </w:r>
      <w:r>
        <w:tab/>
        <w:t>акціонерів ,</w:t>
      </w:r>
      <w:r>
        <w:tab/>
        <w:t>які зареєструвалися для</w:t>
      </w:r>
      <w:r>
        <w:tab/>
        <w:t>участі</w:t>
      </w:r>
      <w:r>
        <w:tab/>
        <w:t>в загальних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740"/>
        <w:jc w:val="both"/>
      </w:pPr>
      <w:r>
        <w:t>В голосуванні взяли участь всі бюлетені з цього питання. Недійсних бюлетенів не має.</w:t>
      </w:r>
    </w:p>
    <w:p w:rsidR="00CE6AF2" w:rsidRDefault="001A1375">
      <w:pPr>
        <w:pStyle w:val="20"/>
        <w:shd w:val="clear" w:color="auto" w:fill="auto"/>
        <w:spacing w:line="259" w:lineRule="exact"/>
        <w:ind w:left="20"/>
        <w:jc w:val="both"/>
      </w:pPr>
      <w:r>
        <w:t>Прийняті рішення:</w:t>
      </w:r>
    </w:p>
    <w:p w:rsidR="00CE6AF2" w:rsidRDefault="001A1375">
      <w:pPr>
        <w:pStyle w:val="21"/>
        <w:numPr>
          <w:ilvl w:val="0"/>
          <w:numId w:val="7"/>
        </w:numPr>
        <w:shd w:val="clear" w:color="auto" w:fill="auto"/>
        <w:spacing w:before="0" w:after="0" w:line="264" w:lineRule="exact"/>
        <w:ind w:left="20" w:right="20"/>
        <w:jc w:val="both"/>
      </w:pPr>
      <w:r>
        <w:t xml:space="preserve"> Затвердити запропоновані наглядовою радою зміни до положень ПАТ «Сумбу</w:t>
      </w:r>
      <w:r>
        <w:t>д» «Про загальні збори», «Про виконавчий орган» та «Про наглядову раду».</w:t>
      </w:r>
    </w:p>
    <w:p w:rsidR="00CE6AF2" w:rsidRDefault="001A1375">
      <w:pPr>
        <w:pStyle w:val="21"/>
        <w:numPr>
          <w:ilvl w:val="0"/>
          <w:numId w:val="7"/>
        </w:numPr>
        <w:shd w:val="clear" w:color="auto" w:fill="auto"/>
        <w:tabs>
          <w:tab w:val="left" w:pos="5135"/>
        </w:tabs>
        <w:spacing w:before="0" w:after="232" w:line="259" w:lineRule="exact"/>
        <w:ind w:left="20" w:right="20"/>
        <w:jc w:val="both"/>
      </w:pPr>
      <w:r>
        <w:t xml:space="preserve"> Доручити новообраному голові наглядової ради підписати Нову редакцію положень ПАТ «Сумбуд» «Про загальні збори», «Про виконавчий орган» та</w:t>
      </w:r>
      <w:r>
        <w:tab/>
        <w:t>«Про наглядову раду».</w:t>
      </w:r>
    </w:p>
    <w:p w:rsidR="00CE6AF2" w:rsidRDefault="001A1375">
      <w:pPr>
        <w:pStyle w:val="20"/>
        <w:numPr>
          <w:ilvl w:val="0"/>
          <w:numId w:val="2"/>
        </w:numPr>
        <w:shd w:val="clear" w:color="auto" w:fill="auto"/>
        <w:tabs>
          <w:tab w:val="right" w:pos="8542"/>
          <w:tab w:val="left" w:pos="1089"/>
        </w:tabs>
        <w:spacing w:line="269" w:lineRule="exact"/>
        <w:ind w:left="740"/>
        <w:jc w:val="both"/>
      </w:pPr>
      <w:r>
        <w:rPr>
          <w:rStyle w:val="22"/>
        </w:rPr>
        <w:t xml:space="preserve">Питання порядку денного: </w:t>
      </w:r>
      <w:r>
        <w:t>Прийняття рішення</w:t>
      </w:r>
      <w:r>
        <w:tab/>
        <w:t>про припинення повноважень членів</w:t>
      </w:r>
    </w:p>
    <w:p w:rsidR="00CE6AF2" w:rsidRDefault="001A1375">
      <w:pPr>
        <w:pStyle w:val="20"/>
        <w:shd w:val="clear" w:color="auto" w:fill="auto"/>
        <w:spacing w:line="269" w:lineRule="exact"/>
        <w:ind w:left="20"/>
        <w:jc w:val="both"/>
      </w:pPr>
      <w:r>
        <w:t>наглядової ради Товариства.</w:t>
      </w:r>
    </w:p>
    <w:p w:rsidR="00CE6AF2" w:rsidRDefault="001A1375">
      <w:pPr>
        <w:pStyle w:val="21"/>
        <w:shd w:val="clear" w:color="auto" w:fill="auto"/>
        <w:tabs>
          <w:tab w:val="right" w:pos="3164"/>
          <w:tab w:val="right" w:pos="4594"/>
          <w:tab w:val="left" w:pos="4799"/>
        </w:tabs>
        <w:spacing w:before="0" w:after="0" w:line="259" w:lineRule="exact"/>
        <w:ind w:left="20"/>
        <w:jc w:val="both"/>
      </w:pPr>
      <w:r>
        <w:rPr>
          <w:rStyle w:val="a8"/>
        </w:rPr>
        <w:t>Проект рішення:</w:t>
      </w:r>
      <w:r>
        <w:rPr>
          <w:rStyle w:val="a8"/>
        </w:rPr>
        <w:tab/>
      </w:r>
      <w:r>
        <w:t>припинити</w:t>
      </w:r>
      <w:r>
        <w:tab/>
        <w:t>повноваження</w:t>
      </w:r>
      <w:r>
        <w:tab/>
        <w:t>членів наглядової ради ПАТ «Сумбуд»: Сумбатова Рубена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t>Ашотовича, Новицького Павла Леонідовича та Рудя Петра Васи</w:t>
      </w:r>
      <w:r>
        <w:t>льовича у зв’язку із закінченням терміну на який обирався склад наглядової ради.</w:t>
      </w:r>
    </w:p>
    <w:p w:rsidR="00CE6AF2" w:rsidRDefault="001A1375">
      <w:pPr>
        <w:pStyle w:val="20"/>
        <w:shd w:val="clear" w:color="auto" w:fill="auto"/>
        <w:spacing w:line="259" w:lineRule="exact"/>
        <w:ind w:left="20"/>
        <w:jc w:val="both"/>
      </w:pPr>
      <w:r>
        <w:t>Підсумок голосування: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 , які зареєструвалися для 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В голосуванні взяли участь всі бюлетені з цього питання. Недійсних бюлетенів не має.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rPr>
          <w:rStyle w:val="a8"/>
        </w:rPr>
        <w:t xml:space="preserve">Прийняте рішення: </w:t>
      </w:r>
      <w:r>
        <w:t>Припинити повноваження членів наглядової ради ПАТ «Сумбуд»: Сумбатова Рубена Ашотовича, Новицького Павла Леоні</w:t>
      </w:r>
      <w:r>
        <w:t>довича та Рудя Петра Васильовича у зв’язку із закінченням терміну на який обирався склад наглядової ради.</w:t>
      </w:r>
    </w:p>
    <w:p w:rsidR="00CE6AF2" w:rsidRDefault="001A1375">
      <w:pPr>
        <w:pStyle w:val="20"/>
        <w:numPr>
          <w:ilvl w:val="0"/>
          <w:numId w:val="2"/>
        </w:numPr>
        <w:shd w:val="clear" w:color="auto" w:fill="auto"/>
        <w:tabs>
          <w:tab w:val="left" w:pos="531"/>
        </w:tabs>
        <w:spacing w:line="259" w:lineRule="exact"/>
        <w:ind w:left="120"/>
        <w:jc w:val="both"/>
      </w:pPr>
      <w:r>
        <w:rPr>
          <w:rStyle w:val="22"/>
        </w:rPr>
        <w:t xml:space="preserve">Питання порядку денного: </w:t>
      </w:r>
      <w:r>
        <w:t>Обрання членів наглядової ради Товариства.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120" w:right="20"/>
        <w:jc w:val="both"/>
      </w:pPr>
      <w:r>
        <w:rPr>
          <w:rStyle w:val="a8"/>
        </w:rPr>
        <w:lastRenderedPageBreak/>
        <w:t xml:space="preserve">Проект рішення: </w:t>
      </w:r>
      <w:r>
        <w:t>Обрати до складу Наглядової ради 7 осіб: Новицький Павло Леонідови</w:t>
      </w:r>
      <w:r>
        <w:t xml:space="preserve">ч, Рудь Петро Васильович, Курдес Олександр Андрійович, Коломієць Валентина Павлівна, Хобот Віктор Степанович, Сумбатов Сергій </w:t>
      </w:r>
      <w:r>
        <w:rPr>
          <w:lang w:val="ru-RU" w:eastAsia="ru-RU" w:bidi="ru-RU"/>
        </w:rPr>
        <w:t xml:space="preserve">Рубенович </w:t>
      </w:r>
      <w:r>
        <w:t>та Кулик Олександр Васильович.</w:t>
      </w:r>
    </w:p>
    <w:p w:rsidR="00CE6AF2" w:rsidRDefault="001A1375">
      <w:pPr>
        <w:pStyle w:val="20"/>
        <w:shd w:val="clear" w:color="auto" w:fill="auto"/>
        <w:tabs>
          <w:tab w:val="left" w:leader="underscore" w:pos="3744"/>
          <w:tab w:val="left" w:leader="underscore" w:pos="6302"/>
        </w:tabs>
        <w:spacing w:line="259" w:lineRule="exact"/>
        <w:ind w:left="120"/>
        <w:jc w:val="both"/>
      </w:pPr>
      <w:r>
        <w:rPr>
          <w:rStyle w:val="23"/>
          <w:b/>
          <w:bCs/>
        </w:rPr>
        <w:t>Підсумок голосування:</w:t>
      </w:r>
      <w:r>
        <w:tab/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4"/>
        <w:gridCol w:w="2568"/>
      </w:tblGrid>
      <w:tr w:rsidR="00CE6AF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14"/>
              </w:rPr>
              <w:t>Прізвище, ім’я та по-батькові кандидата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14"/>
              </w:rPr>
              <w:t xml:space="preserve">Кількість голосів </w:t>
            </w:r>
            <w:r>
              <w:rPr>
                <w:rStyle w:val="14"/>
              </w:rPr>
              <w:t>відданих за кандидата</w:t>
            </w:r>
          </w:p>
        </w:tc>
      </w:tr>
      <w:tr w:rsidR="00CE6AF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aa"/>
              </w:rPr>
              <w:t>Новицький Павло Леонідович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a"/>
              </w:rPr>
              <w:t>1 775 472</w:t>
            </w:r>
          </w:p>
        </w:tc>
      </w:tr>
      <w:tr w:rsidR="00CE6AF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aa"/>
              </w:rPr>
              <w:t>Рудь Петро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a"/>
              </w:rPr>
              <w:t>1 341 107</w:t>
            </w:r>
          </w:p>
        </w:tc>
      </w:tr>
      <w:tr w:rsidR="00CE6AF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aa"/>
              </w:rPr>
              <w:t>Курдес Олександр Андрійович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a"/>
              </w:rPr>
              <w:t>1 341 586</w:t>
            </w:r>
          </w:p>
        </w:tc>
      </w:tr>
      <w:tr w:rsidR="00CE6AF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aa"/>
              </w:rPr>
              <w:t>Коломієць Валентина Павлівна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a"/>
              </w:rPr>
              <w:t>1 091 493</w:t>
            </w:r>
          </w:p>
        </w:tc>
      </w:tr>
      <w:tr w:rsidR="00CE6AF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aa"/>
              </w:rPr>
              <w:t>Хобот Віктор Степанович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a"/>
              </w:rPr>
              <w:t>1 365 386</w:t>
            </w:r>
          </w:p>
        </w:tc>
      </w:tr>
      <w:tr w:rsidR="00CE6AF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aa"/>
              </w:rPr>
              <w:t xml:space="preserve">Сумбатов Сергій </w:t>
            </w:r>
            <w:r>
              <w:rPr>
                <w:rStyle w:val="aa"/>
                <w:lang w:val="ru-RU" w:eastAsia="ru-RU" w:bidi="ru-RU"/>
              </w:rPr>
              <w:t>Рубенович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a"/>
              </w:rPr>
              <w:t>1 107 277</w:t>
            </w:r>
          </w:p>
        </w:tc>
      </w:tr>
      <w:tr w:rsidR="00CE6AF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ind w:left="120"/>
            </w:pPr>
            <w:r>
              <w:rPr>
                <w:rStyle w:val="aa"/>
              </w:rPr>
              <w:t xml:space="preserve">Кулик </w:t>
            </w:r>
            <w:r>
              <w:rPr>
                <w:rStyle w:val="aa"/>
              </w:rPr>
              <w:t>Олександр Васильович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a"/>
              </w:rPr>
              <w:t>1 091 007</w:t>
            </w:r>
          </w:p>
        </w:tc>
      </w:tr>
      <w:tr w:rsidR="00CE6AF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a"/>
              </w:rPr>
              <w:t>Разом голосів «ЗА»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AF2" w:rsidRDefault="001A1375">
            <w:pPr>
              <w:pStyle w:val="21"/>
              <w:framePr w:w="6322" w:wrap="notBeside" w:vAnchor="text" w:hAnchor="text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a"/>
              </w:rPr>
              <w:t>9 113 328</w:t>
            </w:r>
          </w:p>
        </w:tc>
      </w:tr>
    </w:tbl>
    <w:p w:rsidR="00CE6AF2" w:rsidRDefault="00CE6AF2">
      <w:pPr>
        <w:rPr>
          <w:sz w:val="2"/>
          <w:szCs w:val="2"/>
        </w:rPr>
      </w:pPr>
    </w:p>
    <w:p w:rsidR="00CE6AF2" w:rsidRDefault="001A1375">
      <w:pPr>
        <w:pStyle w:val="21"/>
        <w:shd w:val="clear" w:color="auto" w:fill="auto"/>
        <w:spacing w:before="0" w:after="0" w:line="220" w:lineRule="exact"/>
        <w:ind w:left="120"/>
        <w:jc w:val="both"/>
      </w:pPr>
      <w:r>
        <w:t>В голосуванні взяли участь всі бюлетені з цього питання. Недійсних бюлетенів не має.</w:t>
      </w:r>
    </w:p>
    <w:p w:rsidR="00CE6AF2" w:rsidRDefault="001A1375">
      <w:pPr>
        <w:pStyle w:val="21"/>
        <w:shd w:val="clear" w:color="auto" w:fill="auto"/>
        <w:spacing w:before="0" w:after="236" w:line="259" w:lineRule="exact"/>
        <w:ind w:left="120" w:right="20"/>
        <w:jc w:val="both"/>
      </w:pPr>
      <w:r>
        <w:rPr>
          <w:rStyle w:val="a8"/>
        </w:rPr>
        <w:t xml:space="preserve">Прийняте рішення: </w:t>
      </w:r>
      <w:r>
        <w:t xml:space="preserve">Обрати Наглядову раду ПАТ «Сумбуд» у складі 7 осіб, а саме: Новицький Павло Леонідович, Рудь Петро Васильович, Курдес Олександр Андрійович, Коломієць Валентина Павлівна, Хобот Віктор Степанович, Сумбатов Сергій </w:t>
      </w:r>
      <w:r>
        <w:rPr>
          <w:lang w:val="ru-RU" w:eastAsia="ru-RU" w:bidi="ru-RU"/>
        </w:rPr>
        <w:t xml:space="preserve">Рубенович </w:t>
      </w:r>
      <w:r>
        <w:t>та Кулик Олександр Васильович .</w:t>
      </w:r>
    </w:p>
    <w:p w:rsidR="00CE6AF2" w:rsidRDefault="001A1375">
      <w:pPr>
        <w:pStyle w:val="20"/>
        <w:numPr>
          <w:ilvl w:val="0"/>
          <w:numId w:val="2"/>
        </w:numPr>
        <w:shd w:val="clear" w:color="auto" w:fill="auto"/>
        <w:spacing w:line="264" w:lineRule="exact"/>
        <w:ind w:left="120" w:right="20" w:firstLine="620"/>
      </w:pPr>
      <w:r>
        <w:rPr>
          <w:rStyle w:val="22"/>
        </w:rPr>
        <w:t xml:space="preserve"> Пи</w:t>
      </w:r>
      <w:r>
        <w:rPr>
          <w:rStyle w:val="22"/>
        </w:rPr>
        <w:t xml:space="preserve">тання порядку денного: </w:t>
      </w:r>
      <w:r>
        <w:t>Затвердження умов договорів, що укладатимуться з членами наглядової ради. Обрання особи, яка уповноважується на підписання цих договорів.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120" w:right="20"/>
        <w:jc w:val="both"/>
      </w:pPr>
      <w:r>
        <w:rPr>
          <w:rStyle w:val="a8"/>
        </w:rPr>
        <w:t xml:space="preserve">Проект рішення: </w:t>
      </w:r>
      <w:r>
        <w:t>укласти з головою наглядової ради трудовий договір (контракт), а з кожним члено</w:t>
      </w:r>
      <w:r>
        <w:t>м наглядової ради безоплатний цивільно-правовий договір, затвердити запропоновані умови договорів та надати повноваження з підписання трудового договору (контракту) з головою наглядової ради акціонеру ПАТ «Сумбуд Коломієць В.</w:t>
      </w:r>
      <w:r>
        <w:rPr>
          <w:lang w:val="ru-RU" w:eastAsia="ru-RU" w:bidi="ru-RU"/>
        </w:rPr>
        <w:t xml:space="preserve">П., </w:t>
      </w:r>
      <w:r>
        <w:t>а цивільно-правові договори</w:t>
      </w:r>
      <w:r>
        <w:t xml:space="preserve"> з членами наглядової ради - голові наглядової ради ПАТ «Сумбуд».</w:t>
      </w:r>
    </w:p>
    <w:p w:rsidR="00CE6AF2" w:rsidRDefault="001A1375">
      <w:pPr>
        <w:pStyle w:val="20"/>
        <w:shd w:val="clear" w:color="auto" w:fill="auto"/>
        <w:spacing w:line="259" w:lineRule="exact"/>
        <w:ind w:left="120"/>
        <w:jc w:val="both"/>
      </w:pPr>
      <w:r>
        <w:t>Підсумок голосування: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120" w:righ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 , які зареєструвалися для 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1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120"/>
        <w:jc w:val="both"/>
      </w:pPr>
      <w:r>
        <w:t>В голосуванні взяли участь всі бюлетені з цього питання. Недійсних бюлетенів не має.</w:t>
      </w:r>
    </w:p>
    <w:p w:rsidR="00CE6AF2" w:rsidRDefault="001A1375">
      <w:pPr>
        <w:pStyle w:val="21"/>
        <w:shd w:val="clear" w:color="auto" w:fill="auto"/>
        <w:spacing w:before="0" w:after="232" w:line="259" w:lineRule="exact"/>
        <w:ind w:left="120" w:right="20"/>
        <w:jc w:val="both"/>
      </w:pPr>
      <w:r>
        <w:rPr>
          <w:rStyle w:val="a8"/>
        </w:rPr>
        <w:t xml:space="preserve">Прийняте рішення: </w:t>
      </w:r>
      <w:r>
        <w:t xml:space="preserve">Затвердити запропоновані умови безоплатного цивільно-правового договору з членами наглядової ради і </w:t>
      </w:r>
      <w:r>
        <w:rPr>
          <w:lang w:val="ru-RU" w:eastAsia="ru-RU" w:bidi="ru-RU"/>
        </w:rPr>
        <w:t xml:space="preserve">оплатного </w:t>
      </w:r>
      <w:r>
        <w:t xml:space="preserve">трудового договору </w:t>
      </w:r>
      <w:r>
        <w:t>(контракту) з головою наглядової ради та уповноважити акціонера Коломієць В.П. від імені товариства підписати трудовий договір (контракт) з головою наглядової ради, а договори з членами наглядової ради доручити підписати голові наглядової ради.</w:t>
      </w:r>
    </w:p>
    <w:p w:rsidR="00CE6AF2" w:rsidRDefault="001A1375">
      <w:pPr>
        <w:pStyle w:val="20"/>
        <w:numPr>
          <w:ilvl w:val="0"/>
          <w:numId w:val="2"/>
        </w:numPr>
        <w:shd w:val="clear" w:color="auto" w:fill="auto"/>
        <w:spacing w:line="269" w:lineRule="exact"/>
        <w:ind w:left="120" w:right="20" w:firstLine="620"/>
      </w:pPr>
      <w:r>
        <w:rPr>
          <w:rStyle w:val="22"/>
        </w:rPr>
        <w:t xml:space="preserve"> Питання по</w:t>
      </w:r>
      <w:r>
        <w:rPr>
          <w:rStyle w:val="22"/>
        </w:rPr>
        <w:t xml:space="preserve">рядку денного: </w:t>
      </w:r>
      <w:r>
        <w:t>Прийняття рішення про припинення повноважень членів ревізійної комісії.</w:t>
      </w:r>
    </w:p>
    <w:p w:rsidR="00CE6AF2" w:rsidRDefault="001A1375">
      <w:pPr>
        <w:pStyle w:val="21"/>
        <w:shd w:val="clear" w:color="auto" w:fill="auto"/>
        <w:tabs>
          <w:tab w:val="center" w:pos="8842"/>
          <w:tab w:val="left" w:pos="9319"/>
        </w:tabs>
        <w:spacing w:before="0" w:after="0" w:line="259" w:lineRule="exact"/>
        <w:ind w:left="120"/>
        <w:jc w:val="both"/>
      </w:pPr>
      <w:r>
        <w:rPr>
          <w:rStyle w:val="a8"/>
        </w:rPr>
        <w:t xml:space="preserve">Проект рішення: </w:t>
      </w:r>
      <w:r>
        <w:t>припинити повноваження членів ревізійної комісії ПАТ «Сумбуд»:</w:t>
      </w:r>
      <w:r>
        <w:tab/>
        <w:t>Хобот</w:t>
      </w:r>
      <w:r>
        <w:tab/>
        <w:t>Віктора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120" w:right="240"/>
      </w:pPr>
      <w:r>
        <w:t xml:space="preserve">Степановича, Москаленко Івана Олексійовича, Піталенко Володимира </w:t>
      </w:r>
      <w:r>
        <w:t>Володимировича та Роговенко Лідії Іванівни у зв’язку із закінченням терміну на який обирався склад ревізійної комісії.</w:t>
      </w:r>
    </w:p>
    <w:p w:rsidR="00CE6AF2" w:rsidRDefault="001A1375">
      <w:pPr>
        <w:pStyle w:val="20"/>
        <w:shd w:val="clear" w:color="auto" w:fill="auto"/>
        <w:spacing w:line="259" w:lineRule="exact"/>
        <w:ind w:left="120"/>
        <w:jc w:val="both"/>
      </w:pPr>
      <w:r>
        <w:t>Підсумок голосування: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120" w:righ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 , які зареєструвалися для 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1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120"/>
        <w:jc w:val="both"/>
      </w:pPr>
      <w:r>
        <w:t>В голосуванні взяли участь всі бюлетені з цього питання. Недійсних бюлетенів не має.</w:t>
      </w:r>
    </w:p>
    <w:p w:rsidR="00CE6AF2" w:rsidRDefault="001A1375">
      <w:pPr>
        <w:pStyle w:val="21"/>
        <w:shd w:val="clear" w:color="auto" w:fill="auto"/>
        <w:tabs>
          <w:tab w:val="left" w:pos="8803"/>
        </w:tabs>
        <w:spacing w:before="0" w:after="0" w:line="259" w:lineRule="exact"/>
        <w:ind w:left="120"/>
        <w:jc w:val="both"/>
      </w:pPr>
      <w:r>
        <w:rPr>
          <w:rStyle w:val="a8"/>
        </w:rPr>
        <w:t xml:space="preserve">Прийняте рішення: </w:t>
      </w:r>
      <w:r>
        <w:t>Припинити повноваження членів ревізійної комісії ПАТ «Сумбуд»:</w:t>
      </w:r>
      <w:r>
        <w:tab/>
        <w:t>Хобот Віктора</w:t>
      </w:r>
    </w:p>
    <w:p w:rsidR="00CE6AF2" w:rsidRDefault="001A1375">
      <w:pPr>
        <w:pStyle w:val="21"/>
        <w:shd w:val="clear" w:color="auto" w:fill="auto"/>
        <w:spacing w:before="0" w:after="236" w:line="259" w:lineRule="exact"/>
        <w:ind w:left="120" w:right="240"/>
      </w:pPr>
      <w:r>
        <w:t>Ст</w:t>
      </w:r>
      <w:r>
        <w:t>епановича , Москаленко Івана Олексійовича, Піталенко Володимира Володимировича та Роговенко Лідії Іванівни у зв’язку із закінченням терміну на який обирався склад ревізійної комісії.</w:t>
      </w:r>
    </w:p>
    <w:p w:rsidR="00CE6AF2" w:rsidRDefault="001A1375">
      <w:pPr>
        <w:pStyle w:val="20"/>
        <w:numPr>
          <w:ilvl w:val="0"/>
          <w:numId w:val="2"/>
        </w:numPr>
        <w:shd w:val="clear" w:color="auto" w:fill="auto"/>
        <w:tabs>
          <w:tab w:val="left" w:pos="1335"/>
        </w:tabs>
        <w:spacing w:line="264" w:lineRule="exact"/>
        <w:ind w:left="920"/>
        <w:jc w:val="both"/>
      </w:pPr>
      <w:r>
        <w:rPr>
          <w:rStyle w:val="22"/>
        </w:rPr>
        <w:t xml:space="preserve">Питання порядку денного: </w:t>
      </w:r>
      <w:r>
        <w:t>Обрання членів ревізійної комісії Товариства.</w:t>
      </w:r>
    </w:p>
    <w:p w:rsidR="00CE6AF2" w:rsidRDefault="001A1375">
      <w:pPr>
        <w:pStyle w:val="21"/>
        <w:shd w:val="clear" w:color="auto" w:fill="auto"/>
        <w:spacing w:before="0" w:after="0" w:line="264" w:lineRule="exact"/>
        <w:ind w:left="120" w:right="20"/>
        <w:jc w:val="both"/>
      </w:pPr>
      <w:r>
        <w:rPr>
          <w:rStyle w:val="a8"/>
        </w:rPr>
        <w:t>Пр</w:t>
      </w:r>
      <w:r>
        <w:rPr>
          <w:rStyle w:val="a8"/>
        </w:rPr>
        <w:t xml:space="preserve">оект рішення: </w:t>
      </w:r>
      <w:r>
        <w:t>обрати до складу ревізійної комісії 3 особи: Москаленко Іван Олексійович, Очкова Ганна Миколаївна та Роговенко Лідія Іванівна.</w:t>
      </w:r>
    </w:p>
    <w:p w:rsidR="00CE6AF2" w:rsidRDefault="001A1375">
      <w:pPr>
        <w:pStyle w:val="20"/>
        <w:shd w:val="clear" w:color="auto" w:fill="auto"/>
        <w:tabs>
          <w:tab w:val="left" w:leader="underscore" w:pos="4618"/>
          <w:tab w:val="left" w:leader="underscore" w:pos="7474"/>
        </w:tabs>
        <w:spacing w:line="264" w:lineRule="exact"/>
        <w:ind w:left="120"/>
        <w:jc w:val="both"/>
      </w:pPr>
      <w:r>
        <w:t>Підсумо</w:t>
      </w:r>
      <w:r>
        <w:rPr>
          <w:rStyle w:val="23"/>
          <w:b/>
          <w:bCs/>
        </w:rPr>
        <w:t>к голосування: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7"/>
        <w:gridCol w:w="2870"/>
      </w:tblGrid>
      <w:tr w:rsidR="00CE6AF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538" w:hSpace="946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14"/>
              </w:rPr>
              <w:t>Прізвище, ім’я та по-батькові кандидата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538" w:hSpace="946" w:wrap="notBeside" w:vAnchor="text" w:hAnchor="text" w:xAlign="center" w:y="1"/>
              <w:shd w:val="clear" w:color="auto" w:fill="auto"/>
              <w:spacing w:before="0" w:after="0" w:line="259" w:lineRule="exact"/>
              <w:ind w:left="400" w:firstLine="320"/>
            </w:pPr>
            <w:r>
              <w:rPr>
                <w:rStyle w:val="14"/>
              </w:rPr>
              <w:t>Кількість голосів відданих за кандидата</w:t>
            </w:r>
          </w:p>
        </w:tc>
      </w:tr>
      <w:tr w:rsidR="00CE6AF2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538" w:hSpace="94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aa"/>
              </w:rPr>
              <w:t>Москаленко</w:t>
            </w:r>
            <w:r>
              <w:rPr>
                <w:rStyle w:val="aa"/>
              </w:rPr>
              <w:t xml:space="preserve"> Іван Олексійович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6AF2" w:rsidRDefault="001A1375">
            <w:pPr>
              <w:pStyle w:val="21"/>
              <w:framePr w:w="6538" w:hSpace="9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a"/>
              </w:rPr>
              <w:t>1 304 615</w:t>
            </w:r>
          </w:p>
        </w:tc>
      </w:tr>
      <w:tr w:rsidR="00CE6AF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6AF2" w:rsidRDefault="001A1375">
            <w:pPr>
              <w:pStyle w:val="21"/>
              <w:framePr w:w="6538" w:hSpace="946" w:wrap="notBeside" w:vAnchor="text" w:hAnchor="text" w:xAlign="center" w:y="1"/>
              <w:shd w:val="clear" w:color="auto" w:fill="auto"/>
              <w:spacing w:before="0" w:after="0" w:line="220" w:lineRule="exact"/>
              <w:ind w:left="160"/>
            </w:pPr>
            <w:r>
              <w:rPr>
                <w:rStyle w:val="aa"/>
              </w:rPr>
              <w:t>Очкова Ганна Миколаївна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AF2" w:rsidRDefault="001A1375">
            <w:pPr>
              <w:pStyle w:val="21"/>
              <w:framePr w:w="6538" w:hSpace="946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aa"/>
              </w:rPr>
              <w:t>1 373 030</w:t>
            </w:r>
          </w:p>
        </w:tc>
      </w:tr>
    </w:tbl>
    <w:p w:rsidR="00CE6AF2" w:rsidRDefault="00CE6AF2">
      <w:pPr>
        <w:rPr>
          <w:sz w:val="2"/>
          <w:szCs w:val="2"/>
        </w:rPr>
      </w:pPr>
    </w:p>
    <w:p w:rsidR="00CE6AF2" w:rsidRDefault="00CE6AF2">
      <w:pPr>
        <w:rPr>
          <w:sz w:val="2"/>
          <w:szCs w:val="2"/>
        </w:rPr>
        <w:sectPr w:rsidR="00CE6AF2">
          <w:headerReference w:type="default" r:id="rId8"/>
          <w:pgSz w:w="11909" w:h="16838"/>
          <w:pgMar w:top="722" w:right="708" w:bottom="453" w:left="732" w:header="0" w:footer="3" w:gutter="0"/>
          <w:cols w:space="720"/>
          <w:noEndnote/>
          <w:titlePg/>
          <w:docGrid w:linePitch="360"/>
        </w:sectPr>
      </w:pPr>
    </w:p>
    <w:p w:rsidR="00CE6AF2" w:rsidRDefault="001A1375">
      <w:pPr>
        <w:pStyle w:val="20"/>
        <w:shd w:val="clear" w:color="auto" w:fill="auto"/>
        <w:spacing w:line="220" w:lineRule="exact"/>
      </w:pPr>
      <w:r>
        <w:lastRenderedPageBreak/>
        <w:t>Роговенко Лідія Іванівна</w:t>
      </w:r>
    </w:p>
    <w:p w:rsidR="00CE6AF2" w:rsidRDefault="001A1375">
      <w:pPr>
        <w:pStyle w:val="5"/>
        <w:framePr w:h="200" w:wrap="around" w:hAnchor="margin" w:x="4425" w:y="-10"/>
        <w:shd w:val="clear" w:color="auto" w:fill="auto"/>
        <w:spacing w:line="200" w:lineRule="exact"/>
        <w:ind w:left="100"/>
      </w:pPr>
      <w:r>
        <w:t>1 228 067</w:t>
      </w:r>
    </w:p>
    <w:p w:rsidR="00CE6AF2" w:rsidRDefault="001A1375">
      <w:pPr>
        <w:pStyle w:val="5"/>
        <w:framePr w:h="200" w:wrap="around" w:vAnchor="text" w:hAnchor="margin" w:x="4377" w:y="-5"/>
        <w:shd w:val="clear" w:color="auto" w:fill="auto"/>
        <w:spacing w:line="200" w:lineRule="exact"/>
        <w:ind w:left="100"/>
      </w:pPr>
      <w:r>
        <w:t>З 905 712</w:t>
      </w:r>
    </w:p>
    <w:p w:rsidR="00CE6AF2" w:rsidRDefault="001A1375">
      <w:pPr>
        <w:pStyle w:val="20"/>
        <w:shd w:val="clear" w:color="auto" w:fill="auto"/>
        <w:spacing w:line="220" w:lineRule="exact"/>
        <w:ind w:right="260"/>
        <w:jc w:val="right"/>
        <w:sectPr w:rsidR="00CE6AF2">
          <w:pgSz w:w="11909" w:h="16838"/>
          <w:pgMar w:top="668" w:right="7185" w:bottom="375" w:left="1799" w:header="0" w:footer="3" w:gutter="0"/>
          <w:cols w:space="720"/>
          <w:noEndnote/>
          <w:docGrid w:linePitch="360"/>
        </w:sectPr>
      </w:pPr>
      <w:r>
        <w:t>Разом голосів «ЗА»</w:t>
      </w:r>
    </w:p>
    <w:p w:rsidR="00CE6AF2" w:rsidRDefault="00CE6AF2">
      <w:pPr>
        <w:spacing w:line="64" w:lineRule="exact"/>
        <w:rPr>
          <w:sz w:val="5"/>
          <w:szCs w:val="5"/>
        </w:rPr>
      </w:pPr>
    </w:p>
    <w:p w:rsidR="00CE6AF2" w:rsidRDefault="00CE6AF2">
      <w:pPr>
        <w:rPr>
          <w:sz w:val="2"/>
          <w:szCs w:val="2"/>
        </w:rPr>
        <w:sectPr w:rsidR="00CE6AF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E6AF2" w:rsidRDefault="001A1375">
      <w:pPr>
        <w:pStyle w:val="21"/>
        <w:shd w:val="clear" w:color="auto" w:fill="auto"/>
        <w:spacing w:before="0" w:after="0" w:line="220" w:lineRule="exact"/>
        <w:ind w:left="20"/>
      </w:pPr>
      <w:r>
        <w:lastRenderedPageBreak/>
        <w:t xml:space="preserve">В голосуванні взяли участь </w:t>
      </w:r>
      <w:r>
        <w:t>всі бюлетені з цього питання. Недійсних бюлетенів не має.</w:t>
      </w:r>
    </w:p>
    <w:p w:rsidR="00CE6AF2" w:rsidRDefault="001A1375">
      <w:pPr>
        <w:pStyle w:val="21"/>
        <w:shd w:val="clear" w:color="auto" w:fill="auto"/>
        <w:spacing w:before="0" w:line="264" w:lineRule="exact"/>
        <w:ind w:left="20" w:right="20"/>
      </w:pPr>
      <w:r>
        <w:rPr>
          <w:rStyle w:val="a8"/>
        </w:rPr>
        <w:t xml:space="preserve">Прийняте рішення: </w:t>
      </w:r>
      <w:r>
        <w:t>Обрати ревізійну комісію у складі 3-х осіб: Москаленко Івана Олексійовича, Очкової Ганни Миколаївни та Роговенко Лідії Іванівни.</w:t>
      </w:r>
    </w:p>
    <w:p w:rsidR="00CE6AF2" w:rsidRDefault="001A1375">
      <w:pPr>
        <w:pStyle w:val="20"/>
        <w:numPr>
          <w:ilvl w:val="0"/>
          <w:numId w:val="2"/>
        </w:numPr>
        <w:shd w:val="clear" w:color="auto" w:fill="auto"/>
        <w:tabs>
          <w:tab w:val="left" w:pos="3879"/>
        </w:tabs>
        <w:spacing w:line="264" w:lineRule="exact"/>
        <w:ind w:left="20" w:right="20" w:firstLine="560"/>
      </w:pPr>
      <w:r>
        <w:rPr>
          <w:rStyle w:val="22"/>
        </w:rPr>
        <w:t xml:space="preserve"> Питання порядку денного:</w:t>
      </w:r>
      <w:r>
        <w:rPr>
          <w:rStyle w:val="22"/>
        </w:rPr>
        <w:tab/>
      </w:r>
      <w:r>
        <w:t>Затвердження умов договор</w:t>
      </w:r>
      <w:r>
        <w:t xml:space="preserve">ів, що укладатимуться </w:t>
      </w:r>
      <w:r>
        <w:rPr>
          <w:rStyle w:val="22"/>
        </w:rPr>
        <w:t xml:space="preserve">з </w:t>
      </w:r>
      <w:r>
        <w:t>членами ревізійної комісії. Обрання особи, яка уповноважується на підписання цих договорів.</w:t>
      </w:r>
    </w:p>
    <w:p w:rsidR="00CE6AF2" w:rsidRDefault="001A1375">
      <w:pPr>
        <w:pStyle w:val="21"/>
        <w:shd w:val="clear" w:color="auto" w:fill="auto"/>
        <w:tabs>
          <w:tab w:val="left" w:pos="1998"/>
        </w:tabs>
        <w:spacing w:before="0" w:after="0" w:line="259" w:lineRule="exact"/>
        <w:ind w:left="20"/>
        <w:jc w:val="both"/>
      </w:pPr>
      <w:r>
        <w:rPr>
          <w:rStyle w:val="a8"/>
        </w:rPr>
        <w:t>Проект рішення:</w:t>
      </w:r>
      <w:r>
        <w:rPr>
          <w:rStyle w:val="a8"/>
        </w:rPr>
        <w:tab/>
      </w:r>
      <w:r>
        <w:t>затвердити запропоновані умови безоплатного цивільно-правового договору з членами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t xml:space="preserve">ревізійної комісії та уповноважити голову </w:t>
      </w:r>
      <w:r>
        <w:t>правління ПАТ «Сумбуд» від імені товариства підписати ці договори.</w:t>
      </w:r>
    </w:p>
    <w:p w:rsidR="00CE6AF2" w:rsidRDefault="001A1375">
      <w:pPr>
        <w:pStyle w:val="20"/>
        <w:shd w:val="clear" w:color="auto" w:fill="auto"/>
        <w:spacing w:line="259" w:lineRule="exact"/>
        <w:ind w:left="20"/>
        <w:jc w:val="both"/>
      </w:pPr>
      <w:r>
        <w:t>Підсумок голосування: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  <w:jc w:val="both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 , які зареєструвалися для 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0 % </w:t>
      </w:r>
      <w:r>
        <w:t xml:space="preserve">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В голосуванні взяли участь всі бюлетені з цього питання. Недійсних бюлетенів не має.</w:t>
      </w:r>
    </w:p>
    <w:p w:rsidR="00CE6AF2" w:rsidRDefault="001A1375">
      <w:pPr>
        <w:pStyle w:val="21"/>
        <w:shd w:val="clear" w:color="auto" w:fill="auto"/>
        <w:tabs>
          <w:tab w:val="center" w:pos="2838"/>
          <w:tab w:val="left" w:pos="3566"/>
        </w:tabs>
        <w:spacing w:before="0" w:after="0" w:line="264" w:lineRule="exact"/>
        <w:ind w:left="20"/>
        <w:jc w:val="both"/>
      </w:pPr>
      <w:r>
        <w:rPr>
          <w:rStyle w:val="a8"/>
        </w:rPr>
        <w:t>Прийняте рішення:</w:t>
      </w:r>
      <w:r>
        <w:rPr>
          <w:rStyle w:val="a8"/>
        </w:rPr>
        <w:tab/>
      </w:r>
      <w:r>
        <w:t>Затвердити</w:t>
      </w:r>
      <w:r>
        <w:tab/>
        <w:t>запропоновані умови безоплатного цивільно-правового договору з</w:t>
      </w:r>
    </w:p>
    <w:p w:rsidR="00CE6AF2" w:rsidRDefault="001A1375">
      <w:pPr>
        <w:pStyle w:val="21"/>
        <w:shd w:val="clear" w:color="auto" w:fill="auto"/>
        <w:spacing w:before="0" w:after="169" w:line="264" w:lineRule="exact"/>
        <w:ind w:left="20" w:right="20"/>
        <w:jc w:val="both"/>
      </w:pPr>
      <w:r>
        <w:t>членами ревізійної комісії та уповноважити голову правл</w:t>
      </w:r>
      <w:r>
        <w:t>іння ПАТ «Сумбуд» від імені товариства підписати ці договори.</w:t>
      </w:r>
    </w:p>
    <w:p w:rsidR="00CE6AF2" w:rsidRDefault="001A1375">
      <w:pPr>
        <w:pStyle w:val="20"/>
        <w:numPr>
          <w:ilvl w:val="0"/>
          <w:numId w:val="2"/>
        </w:numPr>
        <w:shd w:val="clear" w:color="auto" w:fill="auto"/>
        <w:spacing w:line="278" w:lineRule="exact"/>
        <w:ind w:left="20" w:right="20" w:firstLine="560"/>
      </w:pPr>
      <w:r>
        <w:rPr>
          <w:rStyle w:val="22"/>
        </w:rPr>
        <w:t xml:space="preserve"> Питання порядку денного: </w:t>
      </w:r>
      <w:r>
        <w:t>Прийняття рішення про припинення повноважень голови та членів правління Товариства.</w:t>
      </w:r>
    </w:p>
    <w:p w:rsidR="00CE6AF2" w:rsidRDefault="001A1375">
      <w:pPr>
        <w:pStyle w:val="21"/>
        <w:shd w:val="clear" w:color="auto" w:fill="auto"/>
        <w:tabs>
          <w:tab w:val="right" w:pos="3183"/>
          <w:tab w:val="left" w:pos="3388"/>
        </w:tabs>
        <w:spacing w:before="0" w:after="0" w:line="264" w:lineRule="exact"/>
        <w:ind w:left="20"/>
        <w:jc w:val="both"/>
      </w:pPr>
      <w:r>
        <w:rPr>
          <w:rStyle w:val="a8"/>
        </w:rPr>
        <w:t>Проект рішення:</w:t>
      </w:r>
      <w:r>
        <w:rPr>
          <w:rStyle w:val="a8"/>
        </w:rPr>
        <w:tab/>
      </w:r>
      <w:r>
        <w:t>припинити</w:t>
      </w:r>
      <w:r>
        <w:tab/>
        <w:t xml:space="preserve">повноваження Голови Правління ПАТ «Сумбуд» Бритова </w:t>
      </w:r>
      <w:r>
        <w:t>Олександра</w:t>
      </w:r>
    </w:p>
    <w:p w:rsidR="00CE6AF2" w:rsidRDefault="001A1375">
      <w:pPr>
        <w:pStyle w:val="21"/>
        <w:shd w:val="clear" w:color="auto" w:fill="auto"/>
        <w:spacing w:before="0" w:after="0" w:line="264" w:lineRule="exact"/>
        <w:ind w:left="20" w:right="20"/>
      </w:pPr>
      <w:r>
        <w:t>Борисовича та членів Правління: Коломієць Валентини Павлівни, Курдеса Олександра Андрійовича, Литюги Володимира Миколайовича та Перетятька Олександра Вікторовича у зв’язку із закінченням терміну на який обирався склад Правління.</w:t>
      </w:r>
    </w:p>
    <w:p w:rsidR="00CE6AF2" w:rsidRDefault="001A1375">
      <w:pPr>
        <w:pStyle w:val="20"/>
        <w:shd w:val="clear" w:color="auto" w:fill="auto"/>
        <w:spacing w:line="264" w:lineRule="exact"/>
        <w:ind w:left="20"/>
        <w:jc w:val="both"/>
      </w:pPr>
      <w:r>
        <w:t>Підсумок голосув</w:t>
      </w:r>
      <w:r>
        <w:t>ання:</w:t>
      </w:r>
    </w:p>
    <w:p w:rsidR="00CE6AF2" w:rsidRDefault="001A1375">
      <w:pPr>
        <w:pStyle w:val="21"/>
        <w:shd w:val="clear" w:color="auto" w:fill="auto"/>
        <w:spacing w:before="0" w:after="0" w:line="278" w:lineRule="exact"/>
        <w:ind w:left="20" w:right="20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 , які зареєструвалися для 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 xml:space="preserve">% 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В голосуванні взяли участь всі бюлетені з цього питання. Недійсних</w:t>
      </w:r>
      <w:r>
        <w:t xml:space="preserve"> бюлетенів не має.</w:t>
      </w:r>
    </w:p>
    <w:p w:rsidR="00CE6AF2" w:rsidRDefault="001A1375">
      <w:pPr>
        <w:pStyle w:val="21"/>
        <w:shd w:val="clear" w:color="auto" w:fill="auto"/>
        <w:spacing w:before="0" w:line="259" w:lineRule="exact"/>
        <w:ind w:left="20" w:right="20"/>
      </w:pPr>
      <w:r>
        <w:rPr>
          <w:rStyle w:val="a8"/>
        </w:rPr>
        <w:t xml:space="preserve">Прийняте рішення: </w:t>
      </w:r>
      <w:r>
        <w:t>Припинити повноваження Голови Правління ПАТ «Сумбуд» Бритова Олександра Борисовича та Членів Правління: Коломієць Валентини Павлівни, Курдеса Олександра Андрійовича, Литюги Володимира Миколайовича та Перетятька Олександ</w:t>
      </w:r>
      <w:r>
        <w:t>ра Вікторовича у зв’язку із закінченням терміну на який обирався склад Правління.</w:t>
      </w:r>
    </w:p>
    <w:p w:rsidR="00CE6AF2" w:rsidRDefault="001A1375">
      <w:pPr>
        <w:pStyle w:val="20"/>
        <w:numPr>
          <w:ilvl w:val="0"/>
          <w:numId w:val="2"/>
        </w:numPr>
        <w:shd w:val="clear" w:color="auto" w:fill="auto"/>
        <w:spacing w:line="259" w:lineRule="exact"/>
        <w:ind w:left="20" w:firstLine="560"/>
      </w:pPr>
      <w:r>
        <w:rPr>
          <w:rStyle w:val="22"/>
        </w:rPr>
        <w:t xml:space="preserve"> Питання порядку денного: </w:t>
      </w:r>
      <w:r>
        <w:t>Обрання голови та членів правління Товариства.</w:t>
      </w:r>
    </w:p>
    <w:p w:rsidR="00CE6AF2" w:rsidRDefault="001A1375">
      <w:pPr>
        <w:pStyle w:val="21"/>
        <w:shd w:val="clear" w:color="auto" w:fill="auto"/>
        <w:tabs>
          <w:tab w:val="left" w:pos="1998"/>
        </w:tabs>
        <w:spacing w:before="0" w:after="0" w:line="259" w:lineRule="exact"/>
        <w:ind w:left="20"/>
        <w:jc w:val="both"/>
      </w:pPr>
      <w:r>
        <w:rPr>
          <w:rStyle w:val="a8"/>
        </w:rPr>
        <w:t>Проект рішення:</w:t>
      </w:r>
      <w:r>
        <w:rPr>
          <w:rStyle w:val="a8"/>
        </w:rPr>
        <w:tab/>
      </w:r>
      <w:r>
        <w:t>у відповідності із затвердженими змінами до Статуту та положень ПАТ «Сумбуд»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</w:pPr>
      <w:r>
        <w:t>передати</w:t>
      </w:r>
      <w:r>
        <w:t xml:space="preserve"> повноваження з обрання Голови та членів правління до новообраної Наглядової ради ПАТ «Сумбуд»</w:t>
      </w:r>
    </w:p>
    <w:p w:rsidR="00CE6AF2" w:rsidRDefault="001A1375">
      <w:pPr>
        <w:pStyle w:val="20"/>
        <w:shd w:val="clear" w:color="auto" w:fill="auto"/>
        <w:spacing w:line="259" w:lineRule="exact"/>
        <w:ind w:left="20"/>
        <w:jc w:val="both"/>
      </w:pPr>
      <w:r>
        <w:t>Підсумок голосування: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</w:pPr>
      <w:r>
        <w:t xml:space="preserve">За - </w:t>
      </w:r>
      <w:r>
        <w:rPr>
          <w:rStyle w:val="a8"/>
        </w:rPr>
        <w:t xml:space="preserve">1301904 </w:t>
      </w:r>
      <w:r>
        <w:t xml:space="preserve">голосів що складає </w:t>
      </w:r>
      <w:r>
        <w:rPr>
          <w:rStyle w:val="a8"/>
        </w:rPr>
        <w:t xml:space="preserve">100 </w:t>
      </w:r>
      <w:r>
        <w:t>% голосів акціонерів , які зареєструвалися для участі в загальних зборах.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 xml:space="preserve">Проти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0 % </w:t>
      </w:r>
      <w:r>
        <w:t xml:space="preserve">. Утримались - </w:t>
      </w:r>
      <w:r>
        <w:rPr>
          <w:rStyle w:val="a8"/>
        </w:rPr>
        <w:t xml:space="preserve">0 </w:t>
      </w:r>
      <w:r>
        <w:t xml:space="preserve">голосів що складає </w:t>
      </w:r>
      <w:r>
        <w:rPr>
          <w:rStyle w:val="a8"/>
        </w:rPr>
        <w:t xml:space="preserve">0 </w:t>
      </w:r>
      <w:r>
        <w:t>%.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/>
        <w:jc w:val="both"/>
      </w:pPr>
      <w:r>
        <w:t>В голосуванні взяли участь всі бюлетені з цього питання. Недійсних бюлетенів не має.</w:t>
      </w:r>
    </w:p>
    <w:p w:rsidR="00CE6AF2" w:rsidRDefault="001A1375">
      <w:pPr>
        <w:pStyle w:val="21"/>
        <w:shd w:val="clear" w:color="auto" w:fill="auto"/>
        <w:spacing w:before="0" w:after="0" w:line="259" w:lineRule="exact"/>
        <w:ind w:left="20" w:right="20"/>
      </w:pPr>
      <w:r>
        <w:rPr>
          <w:rStyle w:val="a8"/>
        </w:rPr>
        <w:t xml:space="preserve">Прийняте рішення: </w:t>
      </w:r>
      <w:r>
        <w:t>У відповідності із затвердженими змінами до Статуту та положень ПАТ «Сумбуд» передати повноваження з обрання</w:t>
      </w:r>
      <w:r>
        <w:t xml:space="preserve"> Голови та Членів правління до новообраної Наглядової ради ПАТ</w:t>
      </w:r>
    </w:p>
    <w:p w:rsidR="00CE6AF2" w:rsidRDefault="001A1375">
      <w:pPr>
        <w:pStyle w:val="21"/>
        <w:shd w:val="clear" w:color="auto" w:fill="auto"/>
        <w:spacing w:before="0" w:after="248" w:line="259" w:lineRule="exact"/>
        <w:ind w:left="20"/>
        <w:jc w:val="both"/>
      </w:pPr>
      <w:r>
        <w:t>«Сумбуд».</w:t>
      </w:r>
    </w:p>
    <w:p w:rsidR="00CE6AF2" w:rsidRDefault="00210103">
      <w:pPr>
        <w:framePr w:w="4426" w:h="2107" w:hSpace="1166" w:wrap="notBeside" w:vAnchor="text" w:hAnchor="text" w:x="1167" w:y="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2809875" cy="1343025"/>
            <wp:effectExtent l="0" t="0" r="9525" b="9525"/>
            <wp:docPr id="3" name="Рисунок 1" descr="C:\Users\User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AF2" w:rsidRDefault="001A1375">
      <w:pPr>
        <w:pStyle w:val="ac"/>
        <w:framePr w:w="1459" w:h="219" w:hSpace="1166" w:wrap="notBeside" w:vAnchor="text" w:hAnchor="text" w:x="5564" w:y="1769"/>
        <w:shd w:val="clear" w:color="auto" w:fill="auto"/>
        <w:spacing w:line="220" w:lineRule="exact"/>
      </w:pPr>
      <w:r>
        <w:t>,'ТСалантай Л.В.</w:t>
      </w:r>
    </w:p>
    <w:p w:rsidR="00CE6AF2" w:rsidRDefault="001A1375">
      <w:pPr>
        <w:pStyle w:val="ac"/>
        <w:framePr w:w="1238" w:h="224" w:hSpace="1166" w:wrap="notBeside" w:vAnchor="text" w:hAnchor="text" w:x="5641" w:y="1251"/>
        <w:shd w:val="clear" w:color="auto" w:fill="auto"/>
        <w:spacing w:line="220" w:lineRule="exact"/>
      </w:pPr>
      <w:r>
        <w:t>Чмирьов М.І.</w:t>
      </w:r>
    </w:p>
    <w:p w:rsidR="00CE6AF2" w:rsidRDefault="001A1375">
      <w:pPr>
        <w:pStyle w:val="ac"/>
        <w:framePr w:w="1454" w:h="221" w:hSpace="1166" w:wrap="notBeside" w:vAnchor="text" w:hAnchor="text" w:x="5674" w:y="732"/>
        <w:shd w:val="clear" w:color="auto" w:fill="auto"/>
        <w:spacing w:line="220" w:lineRule="exact"/>
      </w:pPr>
      <w:r>
        <w:rPr>
          <w:lang w:val="ru-RU" w:eastAsia="ru-RU" w:bidi="ru-RU"/>
        </w:rPr>
        <w:t xml:space="preserve">Марченко </w:t>
      </w:r>
      <w:r>
        <w:t>А.М.</w:t>
      </w:r>
    </w:p>
    <w:p w:rsidR="00CE6AF2" w:rsidRDefault="00CE6AF2">
      <w:pPr>
        <w:rPr>
          <w:sz w:val="2"/>
          <w:szCs w:val="2"/>
        </w:rPr>
      </w:pPr>
    </w:p>
    <w:p w:rsidR="00CE6AF2" w:rsidRDefault="00CE6AF2">
      <w:pPr>
        <w:rPr>
          <w:sz w:val="2"/>
          <w:szCs w:val="2"/>
        </w:rPr>
      </w:pPr>
    </w:p>
    <w:sectPr w:rsidR="00CE6AF2">
      <w:type w:val="continuous"/>
      <w:pgSz w:w="11909" w:h="16838"/>
      <w:pgMar w:top="638" w:right="777" w:bottom="345" w:left="7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375" w:rsidRDefault="001A1375">
      <w:r>
        <w:separator/>
      </w:r>
    </w:p>
  </w:endnote>
  <w:endnote w:type="continuationSeparator" w:id="0">
    <w:p w:rsidR="001A1375" w:rsidRDefault="001A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375" w:rsidRDefault="001A1375"/>
  </w:footnote>
  <w:footnote w:type="continuationSeparator" w:id="0">
    <w:p w:rsidR="001A1375" w:rsidRDefault="001A13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F2" w:rsidRDefault="00210103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6865620</wp:posOffset>
              </wp:positionH>
              <wp:positionV relativeFrom="page">
                <wp:posOffset>334645</wp:posOffset>
              </wp:positionV>
              <wp:extent cx="64135" cy="146050"/>
              <wp:effectExtent l="0" t="127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AF2" w:rsidRDefault="001A13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0103" w:rsidRPr="00210103"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0.6pt;margin-top:26.35pt;width:5.0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" filled="f" stroked="f">
              <v:textbox style="mso-fit-shape-to-text:t" inset="0,0,0,0">
                <w:txbxContent>
                  <w:p w:rsidR="00CE6AF2" w:rsidRDefault="001A13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0103" w:rsidRPr="00210103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AF2" w:rsidRDefault="00210103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6865620</wp:posOffset>
              </wp:positionH>
              <wp:positionV relativeFrom="page">
                <wp:posOffset>334645</wp:posOffset>
              </wp:positionV>
              <wp:extent cx="64135" cy="146050"/>
              <wp:effectExtent l="0" t="127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6AF2" w:rsidRDefault="001A137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10103" w:rsidRPr="00210103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0.6pt;margin-top:26.35pt;width:5.0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" filled="f" stroked="f">
              <v:textbox style="mso-fit-shape-to-text:t" inset="0,0,0,0">
                <w:txbxContent>
                  <w:p w:rsidR="00CE6AF2" w:rsidRDefault="001A137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10103" w:rsidRPr="00210103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105FC"/>
    <w:multiLevelType w:val="multilevel"/>
    <w:tmpl w:val="8EEA1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63A9B"/>
    <w:multiLevelType w:val="multilevel"/>
    <w:tmpl w:val="2FD675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EF533B"/>
    <w:multiLevelType w:val="multilevel"/>
    <w:tmpl w:val="ABB2667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932767"/>
    <w:multiLevelType w:val="multilevel"/>
    <w:tmpl w:val="BA446C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9B2DCA"/>
    <w:multiLevelType w:val="multilevel"/>
    <w:tmpl w:val="BA1C6F7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9339AD"/>
    <w:multiLevelType w:val="multilevel"/>
    <w:tmpl w:val="A9FA53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494C46"/>
    <w:multiLevelType w:val="multilevel"/>
    <w:tmpl w:val="BD560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F2"/>
    <w:rsid w:val="001A1375"/>
    <w:rsid w:val="00210103"/>
    <w:rsid w:val="00C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3BEDDB-60A1-4883-987D-DFF94777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3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9">
    <w:name w:val="Основной текст + Полужирный;Курсив"/>
    <w:basedOn w:val="a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character" w:customStyle="1" w:styleId="14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aa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right"/>
    </w:pPr>
    <w:rPr>
      <w:rFonts w:ascii="Arial Narrow" w:eastAsia="Arial Narrow" w:hAnsi="Arial Narrow" w:cs="Arial Narrow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2582</Words>
  <Characters>14723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2014-05-07T05:21:00Z</dcterms:created>
  <dcterms:modified xsi:type="dcterms:W3CDTF">2014-05-07T05:22:00Z</dcterms:modified>
</cp:coreProperties>
</file>