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5A" w:rsidRDefault="00E7735A" w:rsidP="007B5C67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7B5C67" w:rsidRDefault="00CE438B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 w:rsidR="005B6780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ДЛЯ  АКЦІОНЕРІВ </w:t>
      </w:r>
      <w:r w:rsidR="005B6780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5B6780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614CC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7B5C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</w:t>
      </w:r>
      <w:r w:rsidR="002614CC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C92CC5" w:rsidRPr="00E7735A" w:rsidRDefault="00C92CC5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750530" w:rsidRPr="00E7735A" w:rsidRDefault="00CE438B" w:rsidP="0075053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7735A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7B5C67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п. 4 ст.35 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C67" w:rsidRPr="00E7735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7B5C67" w:rsidRPr="00E773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7B5C67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«Про акціонері товариства»  </w:t>
      </w:r>
      <w:r w:rsidR="007B5C67"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Приватне</w:t>
      </w:r>
      <w:r w:rsidR="007B5C67" w:rsidRPr="00E7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5C67"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акціонерне товариство "</w:t>
      </w:r>
      <w:r w:rsidR="00254F84"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СУМБУД</w:t>
      </w:r>
      <w:r w:rsidR="007B5C67"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</w:t>
      </w:r>
      <w:r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B5C67" w:rsidRPr="00E7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(Товариство</w:t>
      </w:r>
      <w:r w:rsidR="00750530" w:rsidRPr="00E7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>повідомляє  акціонерам наступну інформацію:</w:t>
      </w:r>
    </w:p>
    <w:p w:rsidR="00750530" w:rsidRPr="00E7735A" w:rsidRDefault="00E7735A" w:rsidP="00E7735A">
      <w:pPr>
        <w:spacing w:after="360" w:line="48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7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 Станом на   </w:t>
      </w:r>
      <w:r w:rsidRPr="00E7735A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750530" w:rsidRPr="00E7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735A">
        <w:rPr>
          <w:rFonts w:ascii="Times New Roman" w:hAnsi="Times New Roman" w:cs="Times New Roman"/>
          <w:b/>
          <w:sz w:val="28"/>
          <w:szCs w:val="28"/>
          <w:lang w:val="uk-UA"/>
        </w:rPr>
        <w:t>квіт</w:t>
      </w:r>
      <w:r w:rsidR="00750530" w:rsidRPr="00E7735A">
        <w:rPr>
          <w:rFonts w:ascii="Times New Roman" w:hAnsi="Times New Roman" w:cs="Times New Roman"/>
          <w:b/>
          <w:sz w:val="28"/>
          <w:szCs w:val="28"/>
          <w:lang w:val="uk-UA"/>
        </w:rPr>
        <w:t>ня 20</w:t>
      </w:r>
      <w:r w:rsidR="002614CC" w:rsidRPr="00E7735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50530" w:rsidRPr="00E7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- дату складання переліку осіб, як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21F75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право на участь у загальних зборах акціонерів </w:t>
      </w:r>
      <w:r w:rsidR="00321F7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>овариства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,   загальна кількість  простих іменних акцій   АТ «СУМБУД» становить </w:t>
      </w:r>
      <w:r w:rsidR="00750530" w:rsidRPr="00E7735A">
        <w:rPr>
          <w:rFonts w:ascii="Times New Roman" w:hAnsi="Times New Roman" w:cs="Times New Roman"/>
          <w:b/>
          <w:sz w:val="28"/>
          <w:szCs w:val="28"/>
          <w:lang w:val="uk-UA"/>
        </w:rPr>
        <w:t>1 400 000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штук, кількість голосуючих акцій  </w:t>
      </w:r>
      <w:r w:rsidR="004E6D81" w:rsidRPr="00E7735A">
        <w:rPr>
          <w:rFonts w:ascii="Times New Roman" w:hAnsi="Times New Roman" w:cs="Times New Roman"/>
          <w:b/>
          <w:sz w:val="28"/>
          <w:szCs w:val="28"/>
          <w:lang w:val="uk-UA"/>
        </w:rPr>
        <w:t>1 305 737</w:t>
      </w:r>
      <w:r w:rsidR="004E6D81" w:rsidRPr="00E7735A">
        <w:rPr>
          <w:b/>
          <w:sz w:val="28"/>
          <w:szCs w:val="28"/>
          <w:lang w:val="uk-UA"/>
        </w:rPr>
        <w:t xml:space="preserve"> 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>штук.</w:t>
      </w:r>
    </w:p>
    <w:p w:rsidR="00750530" w:rsidRPr="00E7735A" w:rsidRDefault="00E7735A" w:rsidP="00E7735A">
      <w:pPr>
        <w:spacing w:after="0" w:line="48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0530" w:rsidRPr="00E7735A" w:rsidRDefault="00750530" w:rsidP="002614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E438B" w:rsidRPr="00E7735A" w:rsidRDefault="002614CC" w:rsidP="00750530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E77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38B" w:rsidRPr="00E7735A">
        <w:rPr>
          <w:rFonts w:ascii="Times New Roman" w:hAnsi="Times New Roman" w:cs="Times New Roman"/>
          <w:sz w:val="28"/>
          <w:szCs w:val="28"/>
          <w:lang w:val="uk-UA"/>
        </w:rPr>
        <w:t>Наглядова рада</w:t>
      </w:r>
      <w:r w:rsidR="005B678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АТ «СУМБУД»</w:t>
      </w:r>
      <w:r w:rsidR="00CE438B" w:rsidRPr="00E773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E438B" w:rsidRPr="00E7735A" w:rsidSect="0075053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2C" w:rsidRDefault="0034212C" w:rsidP="005B6780">
      <w:pPr>
        <w:spacing w:after="0" w:line="240" w:lineRule="auto"/>
      </w:pPr>
      <w:r>
        <w:separator/>
      </w:r>
    </w:p>
  </w:endnote>
  <w:endnote w:type="continuationSeparator" w:id="0">
    <w:p w:rsidR="0034212C" w:rsidRDefault="0034212C" w:rsidP="005B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0869"/>
      <w:docPartObj>
        <w:docPartGallery w:val="Page Numbers (Bottom of Page)"/>
        <w:docPartUnique/>
      </w:docPartObj>
    </w:sdtPr>
    <w:sdtEndPr/>
    <w:sdtContent>
      <w:p w:rsidR="005B6780" w:rsidRDefault="00F95C4E">
        <w:pPr>
          <w:pStyle w:val="a5"/>
          <w:jc w:val="center"/>
        </w:pPr>
        <w:r>
          <w:fldChar w:fldCharType="begin"/>
        </w:r>
        <w:r w:rsidR="005B6780">
          <w:instrText>PAGE   \* MERGEFORMAT</w:instrText>
        </w:r>
        <w:r>
          <w:fldChar w:fldCharType="separate"/>
        </w:r>
        <w:r w:rsidR="00C92CC5">
          <w:rPr>
            <w:noProof/>
          </w:rPr>
          <w:t>1</w:t>
        </w:r>
        <w:r>
          <w:fldChar w:fldCharType="end"/>
        </w:r>
      </w:p>
    </w:sdtContent>
  </w:sdt>
  <w:p w:rsidR="005B6780" w:rsidRDefault="005B6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2C" w:rsidRDefault="0034212C" w:rsidP="005B6780">
      <w:pPr>
        <w:spacing w:after="0" w:line="240" w:lineRule="auto"/>
      </w:pPr>
      <w:r>
        <w:separator/>
      </w:r>
    </w:p>
  </w:footnote>
  <w:footnote w:type="continuationSeparator" w:id="0">
    <w:p w:rsidR="0034212C" w:rsidRDefault="0034212C" w:rsidP="005B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3A7"/>
    <w:multiLevelType w:val="hybridMultilevel"/>
    <w:tmpl w:val="386C15BE"/>
    <w:lvl w:ilvl="0" w:tplc="7AF8F81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3D336C"/>
    <w:multiLevelType w:val="hybridMultilevel"/>
    <w:tmpl w:val="141858BA"/>
    <w:lvl w:ilvl="0" w:tplc="415CB8D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F411F"/>
    <w:multiLevelType w:val="singleLevel"/>
    <w:tmpl w:val="EEF4B790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B"/>
    <w:rsid w:val="00203FE6"/>
    <w:rsid w:val="00254F84"/>
    <w:rsid w:val="002614CC"/>
    <w:rsid w:val="0030538B"/>
    <w:rsid w:val="00321F75"/>
    <w:rsid w:val="0034212C"/>
    <w:rsid w:val="003472BD"/>
    <w:rsid w:val="004E6D81"/>
    <w:rsid w:val="0056127E"/>
    <w:rsid w:val="005B6780"/>
    <w:rsid w:val="006B2DBB"/>
    <w:rsid w:val="006E1055"/>
    <w:rsid w:val="00750530"/>
    <w:rsid w:val="007B5C2D"/>
    <w:rsid w:val="007B5C67"/>
    <w:rsid w:val="008555FB"/>
    <w:rsid w:val="008563D0"/>
    <w:rsid w:val="00937590"/>
    <w:rsid w:val="00C82519"/>
    <w:rsid w:val="00C92CC5"/>
    <w:rsid w:val="00CE438B"/>
    <w:rsid w:val="00E7735A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780"/>
  </w:style>
  <w:style w:type="paragraph" w:styleId="a5">
    <w:name w:val="footer"/>
    <w:basedOn w:val="a"/>
    <w:link w:val="a6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780"/>
  </w:style>
  <w:style w:type="paragraph" w:styleId="a7">
    <w:name w:val="Body Text"/>
    <w:basedOn w:val="a"/>
    <w:link w:val="a8"/>
    <w:semiHidden/>
    <w:unhideWhenUsed/>
    <w:rsid w:val="00261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8">
    <w:name w:val="Основной текст Знак"/>
    <w:basedOn w:val="a0"/>
    <w:link w:val="a7"/>
    <w:semiHidden/>
    <w:rsid w:val="002614CC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780"/>
  </w:style>
  <w:style w:type="paragraph" w:styleId="a5">
    <w:name w:val="footer"/>
    <w:basedOn w:val="a"/>
    <w:link w:val="a6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780"/>
  </w:style>
  <w:style w:type="paragraph" w:styleId="a7">
    <w:name w:val="Body Text"/>
    <w:basedOn w:val="a"/>
    <w:link w:val="a8"/>
    <w:semiHidden/>
    <w:unhideWhenUsed/>
    <w:rsid w:val="00261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8">
    <w:name w:val="Основной текст Знак"/>
    <w:basedOn w:val="a0"/>
    <w:link w:val="a7"/>
    <w:semiHidden/>
    <w:rsid w:val="002614CC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dcterms:created xsi:type="dcterms:W3CDTF">2020-04-23T05:49:00Z</dcterms:created>
  <dcterms:modified xsi:type="dcterms:W3CDTF">2020-04-23T09:05:00Z</dcterms:modified>
</cp:coreProperties>
</file>